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50A" w:rsidRDefault="00843A56">
      <w:pPr>
        <w:snapToGrid w:val="0"/>
        <w:spacing w:beforeLines="50" w:before="289"/>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南开大</w:t>
      </w:r>
      <w:r>
        <w:rPr>
          <w:rFonts w:eastAsia="方正小标宋简体"/>
          <w:sz w:val="44"/>
          <w:szCs w:val="44"/>
        </w:rPr>
        <w:t>学</w:t>
      </w:r>
      <w:r>
        <w:rPr>
          <w:rFonts w:eastAsia="方正小标宋简体"/>
          <w:sz w:val="44"/>
          <w:szCs w:val="44"/>
        </w:rPr>
        <w:t>2023-2024</w:t>
      </w:r>
      <w:r>
        <w:rPr>
          <w:rFonts w:eastAsia="方正小标宋简体"/>
          <w:sz w:val="44"/>
          <w:szCs w:val="44"/>
        </w:rPr>
        <w:t>学</w:t>
      </w:r>
      <w:r>
        <w:rPr>
          <w:rFonts w:ascii="方正小标宋简体" w:eastAsia="方正小标宋简体" w:hAnsi="方正小标宋简体" w:cs="方正小标宋简体" w:hint="eastAsia"/>
          <w:sz w:val="44"/>
          <w:szCs w:val="44"/>
        </w:rPr>
        <w:t>年第二学期学术学位</w:t>
      </w:r>
    </w:p>
    <w:p w:rsidR="00CF650A" w:rsidRDefault="00843A56">
      <w:pPr>
        <w:snapToGrid w:val="0"/>
        <w:ind w:leftChars="-95" w:left="-199" w:rightChars="-149" w:right="-313"/>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硕士</w:t>
      </w:r>
      <w:r>
        <w:rPr>
          <w:rFonts w:ascii="方正小标宋简体" w:eastAsia="方正小标宋简体" w:hAnsi="方正小标宋简体" w:cs="方正小标宋简体" w:hint="eastAsia"/>
          <w:sz w:val="44"/>
          <w:szCs w:val="44"/>
        </w:rPr>
        <w:t>研究生论文</w:t>
      </w:r>
      <w:r>
        <w:rPr>
          <w:rFonts w:ascii="方正小标宋简体" w:eastAsia="方正小标宋简体" w:hAnsi="方正小标宋简体" w:cs="方正小标宋简体" w:hint="eastAsia"/>
          <w:sz w:val="44"/>
          <w:szCs w:val="44"/>
        </w:rPr>
        <w:t>评阅及答辩</w:t>
      </w:r>
      <w:r>
        <w:rPr>
          <w:rFonts w:ascii="方正小标宋简体" w:eastAsia="方正小标宋简体" w:hAnsi="方正小标宋简体" w:cs="方正小标宋简体" w:hint="eastAsia"/>
          <w:sz w:val="44"/>
          <w:szCs w:val="44"/>
        </w:rPr>
        <w:t>工作</w:t>
      </w:r>
      <w:r>
        <w:rPr>
          <w:rFonts w:ascii="方正小标宋简体" w:eastAsia="方正小标宋简体" w:hAnsi="方正小标宋简体" w:cs="方正小标宋简体" w:hint="eastAsia"/>
          <w:sz w:val="44"/>
          <w:szCs w:val="44"/>
        </w:rPr>
        <w:t>流程</w:t>
      </w:r>
    </w:p>
    <w:p w:rsidR="00CF650A" w:rsidRDefault="00843A56">
      <w:pPr>
        <w:spacing w:line="0" w:lineRule="atLeast"/>
        <w:rPr>
          <w:rFonts w:ascii="黑体" w:eastAsia="黑体" w:hAnsi="黑体" w:cs="黑体"/>
          <w:bCs/>
          <w:sz w:val="36"/>
          <w:szCs w:val="36"/>
          <w:highlight w:val="yellow"/>
        </w:rPr>
      </w:pPr>
      <w:bookmarkStart w:id="0" w:name="_Toc4462"/>
      <w:r>
        <w:rPr>
          <w:rFonts w:ascii="黑体" w:eastAsia="黑体" w:hAnsi="黑体" w:cs="黑体" w:hint="eastAsia"/>
          <w:bCs/>
          <w:sz w:val="36"/>
          <w:szCs w:val="36"/>
          <w:highlight w:val="yellow"/>
        </w:rPr>
        <w:t>材料提交</w:t>
      </w:r>
    </w:p>
    <w:p w:rsidR="00CF650A" w:rsidRDefault="00843A56">
      <w:pPr>
        <w:spacing w:line="0" w:lineRule="atLeast"/>
        <w:rPr>
          <w:rFonts w:ascii="黑体" w:eastAsia="黑体" w:hAnsi="黑体" w:cs="黑体"/>
          <w:bCs/>
          <w:sz w:val="32"/>
          <w:szCs w:val="32"/>
          <w:highlight w:val="yellow"/>
        </w:rPr>
      </w:pPr>
      <w:r>
        <w:rPr>
          <w:rFonts w:ascii="黑体" w:eastAsia="黑体" w:hAnsi="黑体" w:cs="黑体" w:hint="eastAsia"/>
          <w:bCs/>
          <w:sz w:val="32"/>
          <w:szCs w:val="32"/>
          <w:highlight w:val="yellow"/>
        </w:rPr>
        <w:t>【时间】</w:t>
      </w:r>
      <w:r>
        <w:rPr>
          <w:rFonts w:ascii="黑体" w:eastAsia="黑体" w:hAnsi="黑体" w:cs="黑体" w:hint="eastAsia"/>
          <w:bCs/>
          <w:sz w:val="32"/>
          <w:szCs w:val="32"/>
          <w:highlight w:val="yellow"/>
        </w:rPr>
        <w:t>2023</w:t>
      </w:r>
      <w:r>
        <w:rPr>
          <w:rFonts w:ascii="黑体" w:eastAsia="黑体" w:hAnsi="黑体" w:cs="黑体" w:hint="eastAsia"/>
          <w:bCs/>
          <w:sz w:val="32"/>
          <w:szCs w:val="32"/>
          <w:highlight w:val="yellow"/>
        </w:rPr>
        <w:t>年</w:t>
      </w:r>
      <w:r w:rsidR="00E62106">
        <w:rPr>
          <w:rFonts w:ascii="黑体" w:eastAsia="黑体" w:hAnsi="黑体" w:cs="黑体"/>
          <w:bCs/>
          <w:sz w:val="32"/>
          <w:szCs w:val="32"/>
          <w:highlight w:val="yellow"/>
        </w:rPr>
        <w:t>4</w:t>
      </w:r>
      <w:r>
        <w:rPr>
          <w:rFonts w:ascii="黑体" w:eastAsia="黑体" w:hAnsi="黑体" w:cs="黑体" w:hint="eastAsia"/>
          <w:bCs/>
          <w:sz w:val="32"/>
          <w:szCs w:val="32"/>
          <w:highlight w:val="yellow"/>
        </w:rPr>
        <w:t>月</w:t>
      </w:r>
      <w:r w:rsidR="00E62106">
        <w:rPr>
          <w:rFonts w:ascii="黑体" w:eastAsia="黑体" w:hAnsi="黑体" w:cs="黑体"/>
          <w:bCs/>
          <w:sz w:val="32"/>
          <w:szCs w:val="32"/>
          <w:highlight w:val="yellow"/>
        </w:rPr>
        <w:t>1</w:t>
      </w:r>
      <w:r>
        <w:rPr>
          <w:rFonts w:ascii="黑体" w:eastAsia="黑体" w:hAnsi="黑体" w:cs="黑体" w:hint="eastAsia"/>
          <w:bCs/>
          <w:sz w:val="32"/>
          <w:szCs w:val="32"/>
          <w:highlight w:val="yellow"/>
        </w:rPr>
        <w:t>日</w:t>
      </w:r>
      <w:r w:rsidR="00E62106">
        <w:rPr>
          <w:rFonts w:ascii="黑体" w:eastAsia="黑体" w:hAnsi="黑体" w:cs="黑体" w:hint="eastAsia"/>
          <w:bCs/>
          <w:sz w:val="32"/>
          <w:szCs w:val="32"/>
          <w:highlight w:val="yellow"/>
        </w:rPr>
        <w:t>前</w:t>
      </w:r>
    </w:p>
    <w:p w:rsidR="00CF650A" w:rsidRDefault="00843A56">
      <w:pPr>
        <w:spacing w:line="0" w:lineRule="atLeast"/>
        <w:rPr>
          <w:rFonts w:ascii="黑体" w:eastAsia="黑体" w:hAnsi="黑体" w:cs="黑体"/>
          <w:bCs/>
          <w:sz w:val="32"/>
          <w:szCs w:val="32"/>
          <w:highlight w:val="yellow"/>
        </w:rPr>
      </w:pPr>
      <w:r>
        <w:rPr>
          <w:rFonts w:ascii="黑体" w:eastAsia="黑体" w:hAnsi="黑体" w:cs="黑体" w:hint="eastAsia"/>
          <w:bCs/>
          <w:sz w:val="32"/>
          <w:szCs w:val="32"/>
          <w:highlight w:val="yellow"/>
        </w:rPr>
        <w:t>【地点】</w:t>
      </w:r>
      <w:r w:rsidR="00E62106">
        <w:rPr>
          <w:rFonts w:ascii="黑体" w:eastAsia="黑体" w:hAnsi="黑体" w:cs="黑体" w:hint="eastAsia"/>
          <w:bCs/>
          <w:sz w:val="32"/>
          <w:szCs w:val="32"/>
          <w:highlight w:val="yellow"/>
        </w:rPr>
        <w:t>4</w:t>
      </w:r>
      <w:r w:rsidR="00E62106">
        <w:rPr>
          <w:rFonts w:ascii="黑体" w:eastAsia="黑体" w:hAnsi="黑体" w:cs="黑体"/>
          <w:bCs/>
          <w:sz w:val="32"/>
          <w:szCs w:val="32"/>
          <w:highlight w:val="yellow"/>
        </w:rPr>
        <w:t>08</w:t>
      </w:r>
      <w:r>
        <w:rPr>
          <w:rFonts w:ascii="黑体" w:eastAsia="黑体" w:hAnsi="黑体" w:cs="黑体" w:hint="eastAsia"/>
          <w:bCs/>
          <w:sz w:val="32"/>
          <w:szCs w:val="32"/>
          <w:highlight w:val="yellow"/>
        </w:rPr>
        <w:t>办公室</w:t>
      </w:r>
    </w:p>
    <w:p w:rsidR="00CF650A" w:rsidRDefault="00843A56">
      <w:pPr>
        <w:spacing w:line="0" w:lineRule="atLeast"/>
        <w:rPr>
          <w:rFonts w:ascii="黑体" w:eastAsia="黑体" w:hAnsi="黑体" w:cs="黑体"/>
          <w:bCs/>
          <w:sz w:val="28"/>
          <w:szCs w:val="28"/>
          <w:highlight w:val="yellow"/>
        </w:rPr>
      </w:pPr>
      <w:r>
        <w:rPr>
          <w:rFonts w:ascii="黑体" w:eastAsia="黑体" w:hAnsi="黑体" w:cs="黑体" w:hint="eastAsia"/>
          <w:bCs/>
          <w:sz w:val="32"/>
          <w:szCs w:val="32"/>
          <w:highlight w:val="yellow"/>
        </w:rPr>
        <w:t>【材料要求】</w:t>
      </w:r>
      <w:r>
        <w:rPr>
          <w:rFonts w:ascii="黑体" w:eastAsia="黑体" w:hAnsi="黑体" w:cs="黑体" w:hint="eastAsia"/>
          <w:bCs/>
          <w:sz w:val="32"/>
          <w:szCs w:val="32"/>
          <w:highlight w:val="yellow"/>
        </w:rPr>
        <w:br/>
      </w:r>
      <w:r>
        <w:rPr>
          <w:rFonts w:ascii="黑体" w:eastAsia="黑体" w:hAnsi="黑体" w:cs="黑体" w:hint="eastAsia"/>
          <w:bCs/>
          <w:sz w:val="28"/>
          <w:szCs w:val="28"/>
          <w:highlight w:val="yellow"/>
        </w:rPr>
        <w:t>1.</w:t>
      </w:r>
      <w:r>
        <w:rPr>
          <w:rFonts w:ascii="黑体" w:eastAsia="黑体" w:hAnsi="黑体" w:cs="黑体" w:hint="eastAsia"/>
          <w:bCs/>
          <w:sz w:val="28"/>
          <w:szCs w:val="28"/>
          <w:highlight w:val="yellow"/>
        </w:rPr>
        <w:t>纸质版材料：《南开大学研究生毕业（学位）论文完成情况审核表》（附件</w:t>
      </w:r>
      <w:r>
        <w:rPr>
          <w:rFonts w:ascii="黑体" w:eastAsia="黑体" w:hAnsi="黑体" w:cs="黑体" w:hint="eastAsia"/>
          <w:bCs/>
          <w:sz w:val="28"/>
          <w:szCs w:val="28"/>
          <w:highlight w:val="yellow"/>
        </w:rPr>
        <w:t>2</w:t>
      </w:r>
      <w:r>
        <w:rPr>
          <w:rFonts w:ascii="黑体" w:eastAsia="黑体" w:hAnsi="黑体" w:cs="黑体" w:hint="eastAsia"/>
          <w:bCs/>
          <w:sz w:val="28"/>
          <w:szCs w:val="28"/>
          <w:highlight w:val="yellow"/>
        </w:rPr>
        <w:t>）</w:t>
      </w:r>
      <w:r>
        <w:rPr>
          <w:rFonts w:ascii="黑体" w:eastAsia="黑体" w:hAnsi="黑体" w:cs="黑体" w:hint="eastAsia"/>
          <w:bCs/>
          <w:sz w:val="28"/>
          <w:szCs w:val="28"/>
          <w:highlight w:val="yellow"/>
        </w:rPr>
        <w:t xml:space="preserve"> </w:t>
      </w:r>
    </w:p>
    <w:p w:rsidR="00CF650A" w:rsidRDefault="00843A56">
      <w:pPr>
        <w:spacing w:line="0" w:lineRule="atLeast"/>
        <w:rPr>
          <w:rFonts w:ascii="黑体" w:eastAsia="黑体" w:hAnsi="黑体" w:cs="黑体"/>
          <w:bCs/>
          <w:sz w:val="28"/>
          <w:szCs w:val="28"/>
          <w:highlight w:val="yellow"/>
        </w:rPr>
      </w:pPr>
      <w:r>
        <w:rPr>
          <w:rFonts w:ascii="黑体" w:eastAsia="黑体" w:hAnsi="黑体" w:cs="黑体" w:hint="eastAsia"/>
          <w:bCs/>
          <w:sz w:val="28"/>
          <w:szCs w:val="28"/>
          <w:highlight w:val="yellow"/>
        </w:rPr>
        <w:t>2.</w:t>
      </w:r>
      <w:r>
        <w:rPr>
          <w:rFonts w:ascii="黑体" w:eastAsia="黑体" w:hAnsi="黑体" w:cs="黑体" w:hint="eastAsia"/>
          <w:bCs/>
          <w:sz w:val="28"/>
          <w:szCs w:val="28"/>
          <w:highlight w:val="yellow"/>
        </w:rPr>
        <w:t>电子版材料：所有材料放入一个文件夹中，命名“学号</w:t>
      </w:r>
      <w:r>
        <w:rPr>
          <w:rFonts w:ascii="黑体" w:eastAsia="黑体" w:hAnsi="黑体" w:cs="黑体" w:hint="eastAsia"/>
          <w:bCs/>
          <w:sz w:val="28"/>
          <w:szCs w:val="28"/>
          <w:highlight w:val="yellow"/>
        </w:rPr>
        <w:t>-</w:t>
      </w:r>
      <w:r>
        <w:rPr>
          <w:rFonts w:ascii="黑体" w:eastAsia="黑体" w:hAnsi="黑体" w:cs="黑体" w:hint="eastAsia"/>
          <w:bCs/>
          <w:sz w:val="28"/>
          <w:szCs w:val="28"/>
          <w:highlight w:val="yellow"/>
        </w:rPr>
        <w:t>姓名</w:t>
      </w:r>
      <w:r>
        <w:rPr>
          <w:rFonts w:ascii="黑体" w:eastAsia="黑体" w:hAnsi="黑体" w:cs="黑体" w:hint="eastAsia"/>
          <w:bCs/>
          <w:sz w:val="28"/>
          <w:szCs w:val="28"/>
          <w:highlight w:val="yellow"/>
        </w:rPr>
        <w:t>-</w:t>
      </w:r>
      <w:r>
        <w:rPr>
          <w:rFonts w:ascii="黑体" w:eastAsia="黑体" w:hAnsi="黑体" w:cs="黑体" w:hint="eastAsia"/>
          <w:bCs/>
          <w:sz w:val="28"/>
          <w:szCs w:val="28"/>
          <w:highlight w:val="yellow"/>
        </w:rPr>
        <w:t>毕业材料”，务必规范材料命名。</w:t>
      </w:r>
    </w:p>
    <w:p w:rsidR="00CF650A" w:rsidRDefault="00843A56">
      <w:pPr>
        <w:spacing w:line="0" w:lineRule="atLeast"/>
        <w:rPr>
          <w:rFonts w:ascii="黑体" w:eastAsia="黑体" w:hAnsi="黑体" w:cs="黑体"/>
          <w:bCs/>
          <w:sz w:val="28"/>
          <w:szCs w:val="28"/>
          <w:highlight w:val="yellow"/>
        </w:rPr>
      </w:pPr>
      <w:r>
        <w:rPr>
          <w:rFonts w:ascii="黑体" w:eastAsia="黑体" w:hAnsi="黑体" w:cs="黑体" w:hint="eastAsia"/>
          <w:bCs/>
          <w:sz w:val="28"/>
          <w:szCs w:val="28"/>
          <w:highlight w:val="yellow"/>
        </w:rPr>
        <w:t>1.</w:t>
      </w:r>
      <w:r>
        <w:rPr>
          <w:rFonts w:ascii="黑体" w:eastAsia="黑体" w:hAnsi="黑体" w:cs="黑体" w:hint="eastAsia"/>
          <w:bCs/>
          <w:sz w:val="28"/>
          <w:szCs w:val="28"/>
          <w:highlight w:val="yellow"/>
        </w:rPr>
        <w:t>毕业（学位）论文电子版定稿（</w:t>
      </w:r>
      <w:r>
        <w:rPr>
          <w:rFonts w:ascii="黑体" w:eastAsia="黑体" w:hAnsi="黑体" w:cs="黑体" w:hint="eastAsia"/>
          <w:bCs/>
          <w:sz w:val="28"/>
          <w:szCs w:val="28"/>
          <w:highlight w:val="yellow"/>
        </w:rPr>
        <w:t>pdf</w:t>
      </w:r>
      <w:r>
        <w:rPr>
          <w:rFonts w:ascii="黑体" w:eastAsia="黑体" w:hAnsi="黑体" w:cs="黑体" w:hint="eastAsia"/>
          <w:bCs/>
          <w:sz w:val="28"/>
          <w:szCs w:val="28"/>
          <w:highlight w:val="yellow"/>
        </w:rPr>
        <w:t>格式）</w:t>
      </w:r>
    </w:p>
    <w:p w:rsidR="00CF650A" w:rsidRDefault="00843A56">
      <w:pPr>
        <w:spacing w:line="0" w:lineRule="atLeast"/>
        <w:rPr>
          <w:rFonts w:ascii="黑体" w:eastAsia="黑体" w:hAnsi="黑体" w:cs="黑体"/>
          <w:bCs/>
          <w:sz w:val="28"/>
          <w:szCs w:val="28"/>
          <w:highlight w:val="yellow"/>
        </w:rPr>
      </w:pPr>
      <w:r>
        <w:rPr>
          <w:rFonts w:ascii="黑体" w:eastAsia="黑体" w:hAnsi="黑体" w:cs="黑体" w:hint="eastAsia"/>
          <w:bCs/>
          <w:sz w:val="28"/>
          <w:szCs w:val="28"/>
          <w:highlight w:val="yellow"/>
        </w:rPr>
        <w:t>2.</w:t>
      </w:r>
      <w:r>
        <w:rPr>
          <w:rFonts w:ascii="黑体" w:eastAsia="黑体" w:hAnsi="黑体" w:cs="黑体" w:hint="eastAsia"/>
          <w:bCs/>
          <w:sz w:val="28"/>
          <w:szCs w:val="28"/>
          <w:highlight w:val="yellow"/>
        </w:rPr>
        <w:t>论文中文摘要（</w:t>
      </w:r>
      <w:r>
        <w:rPr>
          <w:rFonts w:ascii="黑体" w:eastAsia="黑体" w:hAnsi="黑体" w:cs="黑体" w:hint="eastAsia"/>
          <w:bCs/>
          <w:sz w:val="28"/>
          <w:szCs w:val="28"/>
          <w:highlight w:val="yellow"/>
        </w:rPr>
        <w:t>TXT</w:t>
      </w:r>
      <w:r>
        <w:rPr>
          <w:rFonts w:ascii="黑体" w:eastAsia="黑体" w:hAnsi="黑体" w:cs="黑体" w:hint="eastAsia"/>
          <w:bCs/>
          <w:sz w:val="28"/>
          <w:szCs w:val="28"/>
          <w:highlight w:val="yellow"/>
        </w:rPr>
        <w:t>格式）</w:t>
      </w:r>
    </w:p>
    <w:p w:rsidR="00CF650A" w:rsidRDefault="00843A56">
      <w:pPr>
        <w:spacing w:line="0" w:lineRule="atLeast"/>
        <w:rPr>
          <w:rFonts w:ascii="黑体" w:eastAsia="黑体" w:hAnsi="黑体" w:cs="黑体"/>
          <w:bCs/>
          <w:sz w:val="28"/>
          <w:szCs w:val="28"/>
          <w:highlight w:val="yellow"/>
        </w:rPr>
      </w:pPr>
      <w:r>
        <w:rPr>
          <w:rFonts w:ascii="黑体" w:eastAsia="黑体" w:hAnsi="黑体" w:cs="黑体" w:hint="eastAsia"/>
          <w:bCs/>
          <w:sz w:val="28"/>
          <w:szCs w:val="28"/>
          <w:highlight w:val="yellow"/>
        </w:rPr>
        <w:t>4.</w:t>
      </w:r>
      <w:r>
        <w:rPr>
          <w:rFonts w:ascii="黑体" w:eastAsia="黑体" w:hAnsi="黑体" w:cs="黑体" w:hint="eastAsia"/>
          <w:bCs/>
          <w:sz w:val="28"/>
          <w:szCs w:val="28"/>
          <w:highlight w:val="yellow"/>
        </w:rPr>
        <w:t>《论文信息汇总表》</w:t>
      </w:r>
      <w:bookmarkStart w:id="1" w:name="_GoBack"/>
      <w:bookmarkEnd w:id="1"/>
    </w:p>
    <w:bookmarkEnd w:id="0"/>
    <w:p w:rsidR="00CF650A" w:rsidRDefault="00843A56">
      <w:pPr>
        <w:spacing w:beforeLines="50" w:before="289"/>
        <w:ind w:firstLineChars="200" w:firstLine="640"/>
        <w:rPr>
          <w:rFonts w:ascii="黑体" w:eastAsia="黑体" w:hAnsi="黑体" w:cs="黑体"/>
          <w:bCs/>
          <w:sz w:val="32"/>
          <w:szCs w:val="32"/>
        </w:rPr>
      </w:pPr>
      <w:r>
        <w:rPr>
          <w:rFonts w:ascii="黑体" w:eastAsia="黑体" w:hAnsi="黑体" w:cs="黑体" w:hint="eastAsia"/>
          <w:bCs/>
          <w:sz w:val="32"/>
          <w:szCs w:val="32"/>
        </w:rPr>
        <w:t>一、</w:t>
      </w:r>
      <w:r>
        <w:rPr>
          <w:rFonts w:ascii="黑体" w:eastAsia="黑体" w:hAnsi="黑体" w:cs="黑体" w:hint="eastAsia"/>
          <w:bCs/>
          <w:sz w:val="32"/>
          <w:szCs w:val="32"/>
        </w:rPr>
        <w:t>资格审核</w:t>
      </w:r>
    </w:p>
    <w:p w:rsidR="00CF650A" w:rsidRDefault="00843A56">
      <w:pPr>
        <w:ind w:firstLineChars="200" w:firstLine="643"/>
        <w:rPr>
          <w:rFonts w:ascii="楷体" w:eastAsia="楷体" w:hAnsi="楷体" w:cs="楷体"/>
          <w:b/>
          <w:bCs/>
          <w:sz w:val="32"/>
          <w:szCs w:val="32"/>
        </w:rPr>
      </w:pPr>
      <w:r>
        <w:rPr>
          <w:rFonts w:ascii="楷体" w:eastAsia="楷体" w:hAnsi="楷体" w:cs="楷体" w:hint="eastAsia"/>
          <w:b/>
          <w:bCs/>
          <w:sz w:val="32"/>
          <w:szCs w:val="32"/>
        </w:rPr>
        <w:t>（一）审核程序</w:t>
      </w:r>
    </w:p>
    <w:p w:rsidR="00CF650A" w:rsidRDefault="00843A56">
      <w:pPr>
        <w:ind w:firstLineChars="200" w:firstLine="640"/>
        <w:rPr>
          <w:rFonts w:ascii="仿宋" w:eastAsia="仿宋" w:hAnsi="仿宋" w:cs="仿宋"/>
          <w:sz w:val="32"/>
          <w:szCs w:val="32"/>
        </w:rPr>
      </w:pPr>
      <w:r>
        <w:rPr>
          <w:rFonts w:ascii="仿宋" w:eastAsia="仿宋" w:hAnsi="仿宋" w:cs="仿宋" w:hint="eastAsia"/>
          <w:sz w:val="32"/>
          <w:szCs w:val="32"/>
        </w:rPr>
        <w:t>学院将对</w:t>
      </w:r>
      <w:r>
        <w:rPr>
          <w:rFonts w:ascii="仿宋" w:eastAsia="仿宋" w:hAnsi="仿宋" w:cs="仿宋" w:hint="eastAsia"/>
          <w:sz w:val="32"/>
          <w:szCs w:val="32"/>
        </w:rPr>
        <w:t>经导师同意</w:t>
      </w:r>
      <w:r>
        <w:rPr>
          <w:rFonts w:ascii="仿宋" w:eastAsia="仿宋" w:hAnsi="仿宋" w:cs="仿宋" w:hint="eastAsia"/>
          <w:sz w:val="32"/>
          <w:szCs w:val="32"/>
        </w:rPr>
        <w:t>于本学期</w:t>
      </w:r>
      <w:r>
        <w:rPr>
          <w:rFonts w:ascii="仿宋" w:eastAsia="仿宋" w:hAnsi="仿宋" w:cs="仿宋" w:hint="eastAsia"/>
          <w:sz w:val="32"/>
          <w:szCs w:val="32"/>
        </w:rPr>
        <w:t>申请毕业</w:t>
      </w:r>
      <w:r>
        <w:rPr>
          <w:rFonts w:ascii="仿宋" w:eastAsia="仿宋" w:hAnsi="仿宋" w:cs="仿宋" w:hint="eastAsia"/>
          <w:sz w:val="32"/>
          <w:szCs w:val="32"/>
        </w:rPr>
        <w:t>（</w:t>
      </w:r>
      <w:r>
        <w:rPr>
          <w:rFonts w:ascii="仿宋" w:eastAsia="仿宋" w:hAnsi="仿宋" w:cs="仿宋" w:hint="eastAsia"/>
          <w:sz w:val="32"/>
          <w:szCs w:val="32"/>
        </w:rPr>
        <w:t>学位）</w:t>
      </w:r>
      <w:r>
        <w:rPr>
          <w:rFonts w:ascii="仿宋" w:eastAsia="仿宋" w:hAnsi="仿宋" w:cs="仿宋" w:hint="eastAsia"/>
          <w:sz w:val="32"/>
          <w:szCs w:val="32"/>
        </w:rPr>
        <w:t>的</w:t>
      </w:r>
      <w:r>
        <w:rPr>
          <w:rFonts w:ascii="仿宋" w:eastAsia="仿宋" w:hAnsi="仿宋" w:cs="仿宋" w:hint="eastAsia"/>
          <w:sz w:val="32"/>
          <w:szCs w:val="32"/>
        </w:rPr>
        <w:t>硕</w:t>
      </w:r>
      <w:r>
        <w:rPr>
          <w:rFonts w:ascii="仿宋" w:eastAsia="仿宋" w:hAnsi="仿宋" w:cs="仿宋" w:hint="eastAsia"/>
          <w:sz w:val="32"/>
          <w:szCs w:val="32"/>
        </w:rPr>
        <w:t>士生</w:t>
      </w:r>
      <w:r>
        <w:rPr>
          <w:rFonts w:ascii="仿宋" w:eastAsia="仿宋" w:hAnsi="仿宋" w:cs="仿宋" w:hint="eastAsia"/>
          <w:sz w:val="32"/>
          <w:szCs w:val="32"/>
        </w:rPr>
        <w:t>进行登记，</w:t>
      </w:r>
      <w:r>
        <w:rPr>
          <w:rFonts w:ascii="仿宋" w:eastAsia="仿宋" w:hAnsi="仿宋" w:cs="仿宋" w:hint="eastAsia"/>
          <w:sz w:val="32"/>
          <w:szCs w:val="32"/>
        </w:rPr>
        <w:t>登记信息用于</w:t>
      </w:r>
      <w:r>
        <w:rPr>
          <w:rFonts w:ascii="仿宋" w:eastAsia="仿宋" w:hAnsi="仿宋" w:cs="仿宋" w:hint="eastAsia"/>
          <w:sz w:val="32"/>
          <w:szCs w:val="32"/>
        </w:rPr>
        <w:t>毕业决定、学位授予决定</w:t>
      </w:r>
      <w:r>
        <w:rPr>
          <w:rFonts w:ascii="仿宋" w:eastAsia="仿宋" w:hAnsi="仿宋" w:cs="仿宋" w:hint="eastAsia"/>
          <w:sz w:val="32"/>
          <w:szCs w:val="32"/>
        </w:rPr>
        <w:t>打印</w:t>
      </w:r>
      <w:r>
        <w:rPr>
          <w:rFonts w:ascii="仿宋" w:eastAsia="仿宋" w:hAnsi="仿宋" w:cs="仿宋" w:hint="eastAsia"/>
          <w:sz w:val="32"/>
          <w:szCs w:val="32"/>
        </w:rPr>
        <w:t>及</w:t>
      </w:r>
      <w:r>
        <w:rPr>
          <w:rFonts w:ascii="仿宋" w:eastAsia="仿宋" w:hAnsi="仿宋" w:cs="仿宋" w:hint="eastAsia"/>
          <w:sz w:val="32"/>
          <w:szCs w:val="32"/>
        </w:rPr>
        <w:t>学位信息采集系统账户设置</w:t>
      </w:r>
      <w:r>
        <w:rPr>
          <w:rFonts w:ascii="仿宋" w:eastAsia="仿宋" w:hAnsi="仿宋" w:cs="仿宋" w:hint="eastAsia"/>
          <w:sz w:val="32"/>
          <w:szCs w:val="32"/>
        </w:rPr>
        <w:t>，</w:t>
      </w:r>
      <w:r>
        <w:rPr>
          <w:rFonts w:ascii="仿宋" w:eastAsia="仿宋" w:hAnsi="仿宋" w:cs="仿宋" w:hint="eastAsia"/>
          <w:sz w:val="32"/>
          <w:szCs w:val="32"/>
        </w:rPr>
        <w:t>务必准确核对</w:t>
      </w:r>
      <w:r>
        <w:rPr>
          <w:rFonts w:eastAsia="仿宋"/>
          <w:sz w:val="32"/>
          <w:szCs w:val="32"/>
        </w:rPr>
        <w:t>《申请毕业（学位）硕士生登记表》</w:t>
      </w:r>
      <w:r>
        <w:rPr>
          <w:rFonts w:eastAsia="仿宋"/>
          <w:sz w:val="32"/>
          <w:szCs w:val="32"/>
        </w:rPr>
        <w:t>（附件</w:t>
      </w:r>
      <w:r>
        <w:rPr>
          <w:rFonts w:eastAsia="仿宋"/>
          <w:sz w:val="32"/>
          <w:szCs w:val="32"/>
        </w:rPr>
        <w:t>1</w:t>
      </w:r>
      <w:r>
        <w:rPr>
          <w:rFonts w:eastAsia="仿宋"/>
          <w:sz w:val="32"/>
          <w:szCs w:val="32"/>
        </w:rPr>
        <w:t>）</w:t>
      </w:r>
      <w:r>
        <w:rPr>
          <w:rFonts w:ascii="仿宋" w:eastAsia="仿宋" w:hAnsi="仿宋" w:cs="仿宋" w:hint="eastAsia"/>
          <w:sz w:val="32"/>
          <w:szCs w:val="32"/>
        </w:rPr>
        <w:t>。</w:t>
      </w:r>
    </w:p>
    <w:p w:rsidR="00CF650A" w:rsidRDefault="00843A56">
      <w:pPr>
        <w:ind w:firstLineChars="200" w:firstLine="640"/>
        <w:rPr>
          <w:rFonts w:eastAsia="仿宋"/>
          <w:sz w:val="32"/>
          <w:szCs w:val="32"/>
        </w:rPr>
      </w:pPr>
      <w:r>
        <w:rPr>
          <w:rFonts w:eastAsia="仿宋" w:hint="eastAsia"/>
          <w:sz w:val="32"/>
          <w:szCs w:val="32"/>
        </w:rPr>
        <w:t>学院将</w:t>
      </w:r>
      <w:r>
        <w:rPr>
          <w:rFonts w:eastAsia="仿宋"/>
          <w:sz w:val="32"/>
          <w:szCs w:val="32"/>
        </w:rPr>
        <w:t>参照如下程序对</w:t>
      </w:r>
      <w:r>
        <w:rPr>
          <w:rFonts w:eastAsia="仿宋" w:hint="eastAsia"/>
          <w:sz w:val="32"/>
          <w:szCs w:val="32"/>
        </w:rPr>
        <w:t>申请人</w:t>
      </w:r>
      <w:r>
        <w:rPr>
          <w:rFonts w:eastAsia="仿宋"/>
          <w:sz w:val="32"/>
          <w:szCs w:val="32"/>
        </w:rPr>
        <w:t>进行资格</w:t>
      </w:r>
      <w:r>
        <w:rPr>
          <w:rFonts w:eastAsia="仿宋" w:hint="eastAsia"/>
          <w:sz w:val="32"/>
          <w:szCs w:val="32"/>
        </w:rPr>
        <w:t>审核</w:t>
      </w:r>
      <w:r>
        <w:rPr>
          <w:rFonts w:eastAsia="仿宋"/>
          <w:sz w:val="32"/>
          <w:szCs w:val="32"/>
        </w:rPr>
        <w:t>。</w:t>
      </w:r>
    </w:p>
    <w:p w:rsidR="00CF650A" w:rsidRDefault="00843A56">
      <w:pPr>
        <w:ind w:firstLineChars="200" w:firstLine="640"/>
      </w:pPr>
      <w:r>
        <w:rPr>
          <w:rFonts w:eastAsia="仿宋"/>
          <w:sz w:val="32"/>
          <w:szCs w:val="32"/>
        </w:rPr>
        <w:t>1.</w:t>
      </w:r>
      <w:r>
        <w:rPr>
          <w:rFonts w:eastAsia="仿宋" w:hint="eastAsia"/>
          <w:sz w:val="32"/>
          <w:szCs w:val="32"/>
        </w:rPr>
        <w:t xml:space="preserve"> </w:t>
      </w:r>
      <w:r>
        <w:rPr>
          <w:rFonts w:eastAsia="仿宋"/>
          <w:sz w:val="32"/>
          <w:szCs w:val="32"/>
        </w:rPr>
        <w:t>确认修业年限，核对课程学分和必修环节</w:t>
      </w:r>
      <w:r>
        <w:rPr>
          <w:rFonts w:eastAsia="仿宋" w:hint="eastAsia"/>
          <w:sz w:val="32"/>
          <w:szCs w:val="32"/>
        </w:rPr>
        <w:t>，</w:t>
      </w:r>
      <w:r>
        <w:rPr>
          <w:rFonts w:eastAsia="仿宋" w:hint="eastAsia"/>
          <w:sz w:val="32"/>
          <w:szCs w:val="32"/>
        </w:rPr>
        <w:t>核对中期考核情况，查验研究生提前毕业资格审查表等</w:t>
      </w:r>
      <w:r>
        <w:rPr>
          <w:rFonts w:eastAsia="仿宋" w:hint="eastAsia"/>
          <w:sz w:val="32"/>
          <w:szCs w:val="32"/>
        </w:rPr>
        <w:t>。</w:t>
      </w:r>
      <w:r>
        <w:rPr>
          <w:rFonts w:eastAsia="仿宋" w:hint="eastAsia"/>
          <w:sz w:val="32"/>
          <w:szCs w:val="32"/>
        </w:rPr>
        <w:t>相应工作程序请参照研究生院培养办公室相关要求执行。</w:t>
      </w:r>
    </w:p>
    <w:p w:rsidR="00CF650A" w:rsidRDefault="00843A56">
      <w:pPr>
        <w:ind w:firstLineChars="200" w:firstLine="640"/>
        <w:rPr>
          <w:rFonts w:eastAsia="仿宋"/>
          <w:sz w:val="32"/>
          <w:szCs w:val="32"/>
        </w:rPr>
      </w:pPr>
      <w:r>
        <w:rPr>
          <w:rFonts w:eastAsia="仿宋"/>
          <w:sz w:val="32"/>
          <w:szCs w:val="32"/>
        </w:rPr>
        <w:t>2.</w:t>
      </w:r>
      <w:r>
        <w:rPr>
          <w:rFonts w:eastAsia="仿宋" w:hint="eastAsia"/>
          <w:sz w:val="32"/>
          <w:szCs w:val="32"/>
        </w:rPr>
        <w:t xml:space="preserve"> </w:t>
      </w:r>
      <w:r>
        <w:rPr>
          <w:rFonts w:eastAsia="仿宋"/>
          <w:sz w:val="32"/>
          <w:szCs w:val="32"/>
        </w:rPr>
        <w:t>检查电子版论文格式、命名是否符合要求</w:t>
      </w:r>
      <w:r>
        <w:rPr>
          <w:rFonts w:eastAsia="仿宋" w:hint="eastAsia"/>
          <w:sz w:val="32"/>
          <w:szCs w:val="32"/>
        </w:rPr>
        <w:t>。</w:t>
      </w:r>
    </w:p>
    <w:p w:rsidR="00CF650A" w:rsidRDefault="00843A56">
      <w:pPr>
        <w:ind w:firstLineChars="200" w:firstLine="640"/>
        <w:rPr>
          <w:rFonts w:ascii="仿宋" w:eastAsia="仿宋" w:hAnsi="仿宋" w:cs="仿宋"/>
          <w:sz w:val="32"/>
          <w:szCs w:val="32"/>
        </w:rPr>
      </w:pPr>
      <w:r>
        <w:rPr>
          <w:rFonts w:eastAsia="仿宋"/>
          <w:sz w:val="32"/>
          <w:szCs w:val="32"/>
        </w:rPr>
        <w:lastRenderedPageBreak/>
        <w:t>3.</w:t>
      </w:r>
      <w:r>
        <w:rPr>
          <w:rFonts w:eastAsia="仿宋" w:hint="eastAsia"/>
          <w:sz w:val="32"/>
          <w:szCs w:val="32"/>
        </w:rPr>
        <w:t xml:space="preserve"> </w:t>
      </w:r>
      <w:r>
        <w:rPr>
          <w:rFonts w:eastAsia="仿宋" w:hint="eastAsia"/>
          <w:sz w:val="32"/>
          <w:szCs w:val="32"/>
        </w:rPr>
        <w:t>核查经导师签字确认的</w:t>
      </w:r>
      <w:r>
        <w:rPr>
          <w:rFonts w:eastAsia="仿宋"/>
          <w:sz w:val="32"/>
          <w:szCs w:val="32"/>
        </w:rPr>
        <w:t>《南开大学研究生毕业（学位）论文完成情况审核表》</w:t>
      </w:r>
      <w:r>
        <w:rPr>
          <w:rFonts w:eastAsia="仿宋"/>
          <w:bCs/>
          <w:sz w:val="32"/>
          <w:szCs w:val="32"/>
        </w:rPr>
        <w:t>（附件</w:t>
      </w:r>
      <w:r>
        <w:rPr>
          <w:rFonts w:eastAsia="仿宋" w:hint="eastAsia"/>
          <w:bCs/>
          <w:sz w:val="32"/>
          <w:szCs w:val="32"/>
        </w:rPr>
        <w:t>2</w:t>
      </w:r>
      <w:r>
        <w:rPr>
          <w:rFonts w:eastAsia="仿宋"/>
          <w:bCs/>
          <w:sz w:val="32"/>
          <w:szCs w:val="32"/>
        </w:rPr>
        <w:t>）</w:t>
      </w:r>
      <w:r>
        <w:rPr>
          <w:rFonts w:eastAsia="仿宋" w:hint="eastAsia"/>
          <w:bCs/>
          <w:sz w:val="32"/>
          <w:szCs w:val="32"/>
        </w:rPr>
        <w:t>。</w:t>
      </w:r>
    </w:p>
    <w:p w:rsidR="00CF650A" w:rsidRDefault="00843A56">
      <w:pPr>
        <w:ind w:firstLineChars="200" w:firstLine="643"/>
        <w:rPr>
          <w:rFonts w:eastAsia="仿宋"/>
          <w:sz w:val="32"/>
          <w:szCs w:val="32"/>
        </w:rPr>
      </w:pPr>
      <w:r>
        <w:rPr>
          <w:rFonts w:ascii="楷体" w:eastAsia="楷体" w:hAnsi="楷体" w:cs="楷体" w:hint="eastAsia"/>
          <w:b/>
          <w:bCs/>
          <w:sz w:val="32"/>
          <w:szCs w:val="32"/>
        </w:rPr>
        <w:t>（二）论文提交要求</w:t>
      </w:r>
    </w:p>
    <w:p w:rsidR="00CF650A" w:rsidRDefault="00843A56">
      <w:pPr>
        <w:ind w:firstLineChars="200" w:firstLine="640"/>
        <w:rPr>
          <w:rFonts w:eastAsia="仿宋"/>
          <w:sz w:val="32"/>
          <w:szCs w:val="32"/>
        </w:rPr>
      </w:pPr>
      <w:r>
        <w:rPr>
          <w:rFonts w:eastAsia="仿宋"/>
          <w:sz w:val="32"/>
          <w:szCs w:val="32"/>
        </w:rPr>
        <w:t>所有硕士生统一按照匿名评审格式提交</w:t>
      </w:r>
      <w:r>
        <w:rPr>
          <w:rFonts w:eastAsia="仿宋" w:hint="eastAsia"/>
          <w:sz w:val="32"/>
          <w:szCs w:val="32"/>
        </w:rPr>
        <w:t>pdf</w:t>
      </w:r>
      <w:r>
        <w:rPr>
          <w:rFonts w:eastAsia="仿宋" w:hint="eastAsia"/>
          <w:sz w:val="32"/>
          <w:szCs w:val="32"/>
        </w:rPr>
        <w:t>版</w:t>
      </w:r>
      <w:r>
        <w:rPr>
          <w:rFonts w:eastAsia="仿宋"/>
          <w:sz w:val="32"/>
          <w:szCs w:val="32"/>
        </w:rPr>
        <w:t>论文。</w:t>
      </w:r>
      <w:r>
        <w:rPr>
          <w:rFonts w:eastAsia="仿宋"/>
          <w:b/>
          <w:bCs/>
          <w:sz w:val="32"/>
          <w:szCs w:val="32"/>
        </w:rPr>
        <w:t>以</w:t>
      </w:r>
      <w:r>
        <w:rPr>
          <w:rFonts w:ascii="仿宋" w:eastAsia="仿宋" w:hAnsi="仿宋" w:cs="仿宋" w:hint="eastAsia"/>
          <w:b/>
          <w:bCs/>
          <w:sz w:val="32"/>
          <w:szCs w:val="32"/>
        </w:rPr>
        <w:t>“</w:t>
      </w:r>
      <w:r>
        <w:rPr>
          <w:rFonts w:eastAsia="仿宋"/>
          <w:b/>
          <w:bCs/>
          <w:sz w:val="32"/>
          <w:szCs w:val="32"/>
        </w:rPr>
        <w:t>10055</w:t>
      </w:r>
      <w:r>
        <w:rPr>
          <w:rFonts w:eastAsia="仿宋"/>
          <w:b/>
          <w:bCs/>
          <w:sz w:val="32"/>
          <w:szCs w:val="32"/>
        </w:rPr>
        <w:t>_</w:t>
      </w:r>
      <w:r>
        <w:rPr>
          <w:rFonts w:eastAsia="仿宋"/>
          <w:b/>
          <w:bCs/>
          <w:sz w:val="32"/>
          <w:szCs w:val="32"/>
        </w:rPr>
        <w:t>学号</w:t>
      </w:r>
      <w:r>
        <w:rPr>
          <w:rFonts w:eastAsia="仿宋"/>
          <w:b/>
          <w:bCs/>
          <w:sz w:val="32"/>
          <w:szCs w:val="32"/>
        </w:rPr>
        <w:t>_</w:t>
      </w:r>
      <w:r>
        <w:rPr>
          <w:rFonts w:eastAsia="仿宋"/>
          <w:b/>
          <w:bCs/>
          <w:sz w:val="32"/>
          <w:szCs w:val="32"/>
        </w:rPr>
        <w:t>姓名</w:t>
      </w:r>
      <w:r>
        <w:rPr>
          <w:rFonts w:eastAsia="仿宋"/>
          <w:b/>
          <w:bCs/>
          <w:sz w:val="32"/>
          <w:szCs w:val="32"/>
        </w:rPr>
        <w:t>.pdf</w:t>
      </w:r>
      <w:r>
        <w:rPr>
          <w:rFonts w:ascii="仿宋" w:eastAsia="仿宋" w:hAnsi="仿宋" w:cs="仿宋" w:hint="eastAsia"/>
          <w:b/>
          <w:bCs/>
          <w:sz w:val="32"/>
          <w:szCs w:val="32"/>
        </w:rPr>
        <w:t>”</w:t>
      </w:r>
      <w:r>
        <w:rPr>
          <w:rFonts w:eastAsia="仿宋"/>
          <w:b/>
          <w:bCs/>
          <w:sz w:val="32"/>
          <w:szCs w:val="32"/>
        </w:rPr>
        <w:t>命名，使用下划线间隔且不</w:t>
      </w:r>
      <w:r>
        <w:rPr>
          <w:rFonts w:eastAsia="仿宋"/>
          <w:b/>
          <w:bCs/>
          <w:sz w:val="32"/>
          <w:szCs w:val="32"/>
        </w:rPr>
        <w:t>要出现</w:t>
      </w:r>
      <w:r>
        <w:rPr>
          <w:rFonts w:eastAsia="仿宋"/>
          <w:b/>
          <w:bCs/>
          <w:sz w:val="32"/>
          <w:szCs w:val="32"/>
        </w:rPr>
        <w:t>空格（如：</w:t>
      </w:r>
      <w:r>
        <w:rPr>
          <w:rFonts w:eastAsia="仿宋"/>
          <w:b/>
          <w:bCs/>
          <w:sz w:val="32"/>
          <w:szCs w:val="32"/>
        </w:rPr>
        <w:t>10055_</w:t>
      </w:r>
      <w:r>
        <w:rPr>
          <w:rFonts w:eastAsia="仿宋" w:hint="eastAsia"/>
          <w:b/>
          <w:bCs/>
          <w:sz w:val="32"/>
          <w:szCs w:val="32"/>
        </w:rPr>
        <w:t>2</w:t>
      </w:r>
      <w:r>
        <w:rPr>
          <w:rFonts w:eastAsia="仿宋"/>
          <w:b/>
          <w:bCs/>
          <w:sz w:val="32"/>
          <w:szCs w:val="32"/>
        </w:rPr>
        <w:t>1201</w:t>
      </w:r>
      <w:r>
        <w:rPr>
          <w:rFonts w:eastAsia="仿宋"/>
          <w:b/>
          <w:bCs/>
          <w:sz w:val="32"/>
          <w:szCs w:val="32"/>
        </w:rPr>
        <w:t>8</w:t>
      </w:r>
      <w:r>
        <w:rPr>
          <w:rFonts w:eastAsia="仿宋"/>
          <w:b/>
          <w:bCs/>
          <w:sz w:val="32"/>
          <w:szCs w:val="32"/>
        </w:rPr>
        <w:t>0888_</w:t>
      </w:r>
      <w:r>
        <w:rPr>
          <w:rFonts w:eastAsia="仿宋"/>
          <w:b/>
          <w:bCs/>
          <w:sz w:val="32"/>
          <w:szCs w:val="32"/>
        </w:rPr>
        <w:t>张三</w:t>
      </w:r>
      <w:r>
        <w:rPr>
          <w:rFonts w:eastAsia="仿宋"/>
          <w:b/>
          <w:bCs/>
          <w:sz w:val="32"/>
          <w:szCs w:val="32"/>
        </w:rPr>
        <w:t>.pdf</w:t>
      </w:r>
      <w:r>
        <w:rPr>
          <w:rFonts w:eastAsia="仿宋"/>
          <w:b/>
          <w:bCs/>
          <w:sz w:val="32"/>
          <w:szCs w:val="32"/>
        </w:rPr>
        <w:t>），论文规范格式和命名对重复率检测识别有重要影响，请务必重视</w:t>
      </w:r>
      <w:r>
        <w:rPr>
          <w:rFonts w:eastAsia="仿宋"/>
          <w:sz w:val="32"/>
          <w:szCs w:val="32"/>
        </w:rPr>
        <w:t>。</w:t>
      </w:r>
    </w:p>
    <w:p w:rsidR="00CF650A" w:rsidRDefault="00843A56">
      <w:pPr>
        <w:ind w:firstLineChars="200" w:firstLine="640"/>
        <w:rPr>
          <w:rFonts w:eastAsia="仿宋"/>
          <w:sz w:val="32"/>
          <w:szCs w:val="32"/>
        </w:rPr>
      </w:pPr>
      <w:r>
        <w:rPr>
          <w:rFonts w:ascii="仿宋" w:eastAsia="仿宋" w:hAnsi="仿宋" w:cs="仿宋" w:hint="eastAsia"/>
          <w:sz w:val="32"/>
          <w:szCs w:val="32"/>
        </w:rPr>
        <w:t>论文须符合</w:t>
      </w:r>
      <w:r>
        <w:rPr>
          <w:rFonts w:ascii="仿宋" w:eastAsia="仿宋" w:hAnsi="仿宋" w:cs="仿宋" w:hint="eastAsia"/>
          <w:sz w:val="32"/>
          <w:szCs w:val="32"/>
        </w:rPr>
        <w:t>《南开大学研究生学位论文写作规范</w:t>
      </w:r>
      <w:r>
        <w:rPr>
          <w:rFonts w:eastAsia="仿宋"/>
          <w:sz w:val="32"/>
          <w:szCs w:val="32"/>
        </w:rPr>
        <w:t>（</w:t>
      </w:r>
      <w:r>
        <w:rPr>
          <w:rFonts w:eastAsia="仿宋"/>
          <w:sz w:val="32"/>
          <w:szCs w:val="32"/>
        </w:rPr>
        <w:t>202</w:t>
      </w:r>
      <w:r>
        <w:rPr>
          <w:rFonts w:eastAsia="仿宋" w:hint="eastAsia"/>
          <w:sz w:val="32"/>
          <w:szCs w:val="32"/>
        </w:rPr>
        <w:t>4</w:t>
      </w:r>
      <w:r>
        <w:rPr>
          <w:rFonts w:eastAsia="仿宋" w:hint="eastAsia"/>
          <w:sz w:val="32"/>
          <w:szCs w:val="32"/>
        </w:rPr>
        <w:t>版</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w:t>
      </w:r>
      <w:r>
        <w:rPr>
          <w:rFonts w:eastAsia="仿宋" w:hint="eastAsia"/>
          <w:sz w:val="32"/>
          <w:szCs w:val="32"/>
        </w:rPr>
        <w:t>相较</w:t>
      </w:r>
      <w:r>
        <w:rPr>
          <w:rFonts w:eastAsia="仿宋" w:hint="eastAsia"/>
          <w:sz w:val="32"/>
          <w:szCs w:val="32"/>
        </w:rPr>
        <w:t>2023</w:t>
      </w:r>
      <w:proofErr w:type="gramStart"/>
      <w:r>
        <w:rPr>
          <w:rFonts w:eastAsia="仿宋" w:hint="eastAsia"/>
          <w:sz w:val="32"/>
          <w:szCs w:val="32"/>
        </w:rPr>
        <w:t>版仅修订</w:t>
      </w:r>
      <w:proofErr w:type="gramEnd"/>
      <w:r>
        <w:rPr>
          <w:rFonts w:eastAsia="仿宋" w:hint="eastAsia"/>
          <w:sz w:val="32"/>
          <w:szCs w:val="32"/>
        </w:rPr>
        <w:t>22</w:t>
      </w:r>
      <w:r>
        <w:rPr>
          <w:rFonts w:eastAsia="仿宋" w:hint="eastAsia"/>
          <w:sz w:val="32"/>
          <w:szCs w:val="32"/>
        </w:rPr>
        <w:t>页“附录</w:t>
      </w:r>
      <w:r>
        <w:rPr>
          <w:rFonts w:eastAsia="仿宋" w:hint="eastAsia"/>
          <w:sz w:val="32"/>
          <w:szCs w:val="32"/>
        </w:rPr>
        <w:t>C</w:t>
      </w:r>
      <w:r>
        <w:rPr>
          <w:rFonts w:eastAsia="仿宋" w:hint="eastAsia"/>
          <w:sz w:val="32"/>
          <w:szCs w:val="32"/>
        </w:rPr>
        <w:t>”内容</w:t>
      </w:r>
      <w:r>
        <w:rPr>
          <w:rFonts w:ascii="仿宋" w:eastAsia="仿宋" w:hAnsi="仿宋" w:cs="仿宋" w:hint="eastAsia"/>
          <w:sz w:val="32"/>
          <w:szCs w:val="32"/>
        </w:rPr>
        <w:t>）</w:t>
      </w:r>
      <w:r>
        <w:rPr>
          <w:rFonts w:ascii="仿宋" w:eastAsia="仿宋" w:hAnsi="仿宋" w:cs="仿宋" w:hint="eastAsia"/>
          <w:sz w:val="32"/>
          <w:szCs w:val="32"/>
        </w:rPr>
        <w:t>。</w:t>
      </w:r>
      <w:r>
        <w:rPr>
          <w:rFonts w:eastAsia="仿宋"/>
          <w:sz w:val="32"/>
          <w:szCs w:val="32"/>
        </w:rPr>
        <w:t>具体包含：硕士</w:t>
      </w:r>
      <w:r>
        <w:rPr>
          <w:rFonts w:eastAsia="仿宋" w:hint="eastAsia"/>
          <w:sz w:val="32"/>
          <w:szCs w:val="32"/>
        </w:rPr>
        <w:t>论文</w:t>
      </w:r>
      <w:r>
        <w:rPr>
          <w:rFonts w:eastAsia="仿宋"/>
          <w:sz w:val="32"/>
          <w:szCs w:val="32"/>
        </w:rPr>
        <w:t>匿名评阅封面（附件</w:t>
      </w:r>
      <w:r>
        <w:rPr>
          <w:rFonts w:eastAsia="仿宋" w:hint="eastAsia"/>
          <w:sz w:val="32"/>
          <w:szCs w:val="32"/>
        </w:rPr>
        <w:t>3</w:t>
      </w:r>
      <w:r>
        <w:rPr>
          <w:rFonts w:eastAsia="仿宋"/>
          <w:sz w:val="32"/>
          <w:szCs w:val="32"/>
        </w:rPr>
        <w:t>），中英文摘要和关键词，目录，正文，</w:t>
      </w:r>
      <w:r>
        <w:rPr>
          <w:rFonts w:eastAsia="仿宋"/>
          <w:bCs/>
          <w:sz w:val="32"/>
          <w:szCs w:val="32"/>
        </w:rPr>
        <w:t>附录（如有）</w:t>
      </w:r>
      <w:r>
        <w:rPr>
          <w:rFonts w:eastAsia="仿宋"/>
          <w:sz w:val="32"/>
          <w:szCs w:val="32"/>
        </w:rPr>
        <w:t>，参考文献，</w:t>
      </w:r>
      <w:r>
        <w:rPr>
          <w:rFonts w:eastAsia="仿宋"/>
          <w:bCs/>
          <w:sz w:val="32"/>
          <w:szCs w:val="32"/>
        </w:rPr>
        <w:t>去除作者、参加人、导师等信息的在学期间成果列表</w:t>
      </w:r>
      <w:r>
        <w:rPr>
          <w:rFonts w:eastAsia="仿宋"/>
          <w:sz w:val="32"/>
          <w:szCs w:val="32"/>
        </w:rPr>
        <w:t>。</w:t>
      </w:r>
      <w:r>
        <w:rPr>
          <w:rFonts w:eastAsia="仿宋"/>
          <w:sz w:val="32"/>
          <w:szCs w:val="32"/>
        </w:rPr>
        <w:t>还应</w:t>
      </w:r>
      <w:r>
        <w:rPr>
          <w:rFonts w:eastAsia="仿宋"/>
          <w:sz w:val="32"/>
          <w:szCs w:val="32"/>
        </w:rPr>
        <w:t>去除</w:t>
      </w:r>
      <w:r>
        <w:rPr>
          <w:rFonts w:ascii="仿宋" w:eastAsia="仿宋" w:hAnsi="仿宋" w:cs="仿宋" w:hint="eastAsia"/>
          <w:sz w:val="32"/>
          <w:szCs w:val="32"/>
        </w:rPr>
        <w:t>“</w:t>
      </w:r>
      <w:r>
        <w:rPr>
          <w:rFonts w:eastAsia="仿宋"/>
          <w:sz w:val="32"/>
          <w:szCs w:val="32"/>
        </w:rPr>
        <w:t>学位论文原创性声明和非公开学位论文标注说明</w:t>
      </w:r>
      <w:r>
        <w:rPr>
          <w:rFonts w:ascii="仿宋" w:eastAsia="仿宋" w:hAnsi="仿宋" w:cs="仿宋" w:hint="eastAsia"/>
          <w:sz w:val="32"/>
          <w:szCs w:val="32"/>
        </w:rPr>
        <w:t>”</w:t>
      </w:r>
      <w:r>
        <w:rPr>
          <w:rFonts w:eastAsia="仿宋"/>
          <w:sz w:val="32"/>
          <w:szCs w:val="32"/>
        </w:rPr>
        <w:t>、</w:t>
      </w:r>
      <w:r>
        <w:rPr>
          <w:rFonts w:ascii="仿宋" w:eastAsia="仿宋" w:hAnsi="仿宋" w:cs="仿宋" w:hint="eastAsia"/>
          <w:sz w:val="32"/>
          <w:szCs w:val="32"/>
        </w:rPr>
        <w:t>“</w:t>
      </w:r>
      <w:r>
        <w:rPr>
          <w:rFonts w:eastAsia="仿宋"/>
          <w:sz w:val="32"/>
          <w:szCs w:val="32"/>
        </w:rPr>
        <w:t>学位论文使用授权书</w:t>
      </w:r>
      <w:r>
        <w:rPr>
          <w:rFonts w:ascii="仿宋" w:eastAsia="仿宋" w:hAnsi="仿宋" w:cs="仿宋" w:hint="eastAsia"/>
          <w:sz w:val="32"/>
          <w:szCs w:val="32"/>
        </w:rPr>
        <w:t>”</w:t>
      </w:r>
      <w:r>
        <w:rPr>
          <w:rFonts w:eastAsia="仿宋"/>
          <w:sz w:val="32"/>
          <w:szCs w:val="32"/>
        </w:rPr>
        <w:t>、</w:t>
      </w:r>
      <w:r>
        <w:rPr>
          <w:rFonts w:ascii="仿宋" w:eastAsia="仿宋" w:hAnsi="仿宋" w:cs="仿宋" w:hint="eastAsia"/>
          <w:sz w:val="32"/>
          <w:szCs w:val="32"/>
        </w:rPr>
        <w:t>“</w:t>
      </w:r>
      <w:r>
        <w:rPr>
          <w:rFonts w:eastAsia="仿宋"/>
          <w:sz w:val="32"/>
          <w:szCs w:val="32"/>
        </w:rPr>
        <w:t>致谢</w:t>
      </w:r>
      <w:r>
        <w:rPr>
          <w:rFonts w:ascii="仿宋" w:eastAsia="仿宋" w:hAnsi="仿宋" w:cs="仿宋" w:hint="eastAsia"/>
          <w:sz w:val="32"/>
          <w:szCs w:val="32"/>
        </w:rPr>
        <w:t>”</w:t>
      </w:r>
      <w:r>
        <w:rPr>
          <w:rFonts w:eastAsia="仿宋"/>
          <w:sz w:val="32"/>
          <w:szCs w:val="32"/>
        </w:rPr>
        <w:t>、随感、杂论等任何透露作者和导师信息的内容。</w:t>
      </w:r>
    </w:p>
    <w:p w:rsidR="00CF650A" w:rsidRDefault="00843A56">
      <w:pPr>
        <w:ind w:firstLineChars="200" w:firstLine="640"/>
        <w:rPr>
          <w:rFonts w:eastAsia="仿宋"/>
          <w:color w:val="FF0000"/>
          <w:sz w:val="32"/>
          <w:szCs w:val="32"/>
        </w:rPr>
      </w:pPr>
      <w:r>
        <w:rPr>
          <w:rFonts w:eastAsia="仿宋"/>
          <w:bCs/>
          <w:sz w:val="32"/>
          <w:szCs w:val="32"/>
        </w:rPr>
        <w:t>电子版论文将直接作为论文重复率检测及评审的文本，一经提交研究生院，</w:t>
      </w:r>
      <w:r>
        <w:rPr>
          <w:rFonts w:eastAsia="仿宋" w:hint="eastAsia"/>
          <w:bCs/>
          <w:sz w:val="32"/>
          <w:szCs w:val="32"/>
        </w:rPr>
        <w:t>不得随意更换。</w:t>
      </w:r>
    </w:p>
    <w:p w:rsidR="00CF650A" w:rsidRDefault="00843A56">
      <w:pPr>
        <w:ind w:firstLineChars="200" w:firstLine="640"/>
        <w:rPr>
          <w:rFonts w:eastAsia="仿宋"/>
          <w:sz w:val="28"/>
          <w:szCs w:val="28"/>
        </w:rPr>
      </w:pPr>
      <w:r>
        <w:rPr>
          <w:rFonts w:eastAsia="仿宋"/>
          <w:sz w:val="32"/>
          <w:szCs w:val="32"/>
        </w:rPr>
        <w:t>未在规定时间登记或提交材料者不可参加本学期答辩</w:t>
      </w:r>
      <w:r>
        <w:rPr>
          <w:rFonts w:eastAsia="仿宋"/>
          <w:sz w:val="32"/>
          <w:szCs w:val="32"/>
        </w:rPr>
        <w:t>、不受理学位申请</w:t>
      </w:r>
      <w:r>
        <w:rPr>
          <w:rFonts w:eastAsia="仿宋"/>
          <w:sz w:val="32"/>
          <w:szCs w:val="32"/>
        </w:rPr>
        <w:t>。</w:t>
      </w:r>
    </w:p>
    <w:p w:rsidR="00CF650A" w:rsidRDefault="00843A56">
      <w:pPr>
        <w:spacing w:beforeLines="50" w:before="289"/>
        <w:ind w:firstLineChars="200" w:firstLine="640"/>
        <w:rPr>
          <w:rFonts w:eastAsia="黑体"/>
          <w:sz w:val="32"/>
          <w:szCs w:val="32"/>
        </w:rPr>
      </w:pPr>
      <w:bookmarkStart w:id="2" w:name="_Toc12"/>
      <w:r>
        <w:rPr>
          <w:rFonts w:eastAsia="黑体" w:hint="eastAsia"/>
          <w:bCs/>
          <w:sz w:val="32"/>
          <w:szCs w:val="32"/>
        </w:rPr>
        <w:t>二</w:t>
      </w:r>
      <w:r>
        <w:rPr>
          <w:rFonts w:eastAsia="黑体"/>
          <w:bCs/>
          <w:sz w:val="32"/>
          <w:szCs w:val="32"/>
        </w:rPr>
        <w:t>、论文重复率检测</w:t>
      </w:r>
      <w:bookmarkEnd w:id="2"/>
    </w:p>
    <w:p w:rsidR="00CF650A" w:rsidRDefault="00843A56">
      <w:pPr>
        <w:ind w:firstLineChars="200" w:firstLine="640"/>
        <w:rPr>
          <w:rFonts w:ascii="楷体" w:eastAsia="楷体" w:hAnsi="楷体" w:cs="楷体"/>
          <w:b/>
          <w:bCs/>
          <w:sz w:val="32"/>
          <w:szCs w:val="32"/>
        </w:rPr>
      </w:pPr>
      <w:r>
        <w:rPr>
          <w:rFonts w:ascii="仿宋" w:eastAsia="仿宋" w:hAnsi="仿宋" w:cs="仿宋" w:hint="eastAsia"/>
          <w:bCs/>
          <w:sz w:val="32"/>
          <w:szCs w:val="32"/>
        </w:rPr>
        <w:t>论文</w:t>
      </w:r>
      <w:r>
        <w:rPr>
          <w:rFonts w:ascii="仿宋" w:eastAsia="仿宋" w:hAnsi="仿宋" w:cs="仿宋" w:hint="eastAsia"/>
          <w:bCs/>
          <w:sz w:val="32"/>
          <w:szCs w:val="32"/>
        </w:rPr>
        <w:t>重复率检测</w:t>
      </w:r>
      <w:r>
        <w:rPr>
          <w:rFonts w:ascii="仿宋" w:eastAsia="仿宋" w:hAnsi="仿宋" w:cs="仿宋" w:hint="eastAsia"/>
          <w:bCs/>
          <w:sz w:val="32"/>
          <w:szCs w:val="32"/>
        </w:rPr>
        <w:t>是</w:t>
      </w:r>
      <w:r>
        <w:rPr>
          <w:rFonts w:ascii="仿宋" w:eastAsia="仿宋" w:hAnsi="仿宋" w:cs="仿宋" w:hint="eastAsia"/>
          <w:bCs/>
          <w:sz w:val="32"/>
          <w:szCs w:val="32"/>
        </w:rPr>
        <w:t>对学术成果、学位论文所涉及内容的知识产权查询</w:t>
      </w:r>
      <w:r>
        <w:rPr>
          <w:rFonts w:ascii="仿宋" w:eastAsia="仿宋" w:hAnsi="仿宋" w:cs="仿宋" w:hint="eastAsia"/>
          <w:bCs/>
          <w:sz w:val="32"/>
          <w:szCs w:val="32"/>
        </w:rPr>
        <w:t>制度的必要环节</w:t>
      </w:r>
      <w:r>
        <w:rPr>
          <w:rFonts w:ascii="仿宋" w:eastAsia="仿宋" w:hAnsi="仿宋" w:cs="仿宋" w:hint="eastAsia"/>
          <w:bCs/>
          <w:sz w:val="32"/>
          <w:szCs w:val="32"/>
        </w:rPr>
        <w:t>，</w:t>
      </w:r>
      <w:r>
        <w:rPr>
          <w:rFonts w:ascii="仿宋" w:eastAsia="仿宋" w:hAnsi="仿宋" w:cs="仿宋" w:hint="eastAsia"/>
          <w:bCs/>
          <w:sz w:val="32"/>
          <w:szCs w:val="32"/>
        </w:rPr>
        <w:t>是</w:t>
      </w:r>
      <w:r>
        <w:rPr>
          <w:rFonts w:ascii="仿宋" w:eastAsia="仿宋" w:hAnsi="仿宋" w:cs="仿宋" w:hint="eastAsia"/>
          <w:bCs/>
          <w:sz w:val="32"/>
          <w:szCs w:val="32"/>
        </w:rPr>
        <w:t>学术规范监督机制</w:t>
      </w:r>
      <w:r>
        <w:rPr>
          <w:rFonts w:ascii="仿宋" w:eastAsia="仿宋" w:hAnsi="仿宋" w:cs="仿宋" w:hint="eastAsia"/>
          <w:bCs/>
          <w:sz w:val="32"/>
          <w:szCs w:val="32"/>
        </w:rPr>
        <w:t>的重要组成部分</w:t>
      </w:r>
      <w:r>
        <w:rPr>
          <w:rFonts w:ascii="仿宋" w:eastAsia="仿宋" w:hAnsi="仿宋" w:cs="仿宋" w:hint="eastAsia"/>
          <w:bCs/>
          <w:sz w:val="32"/>
          <w:szCs w:val="32"/>
        </w:rPr>
        <w:t>。</w:t>
      </w:r>
      <w:r>
        <w:rPr>
          <w:rFonts w:ascii="仿宋" w:eastAsia="仿宋" w:hAnsi="仿宋" w:cs="仿宋" w:hint="eastAsia"/>
          <w:sz w:val="32"/>
          <w:szCs w:val="32"/>
        </w:rPr>
        <w:lastRenderedPageBreak/>
        <w:t>学位申请人须本着诚实守信的原则，严格遵守学术规范，严禁抄袭剽窃、弄虚作假等学术不端行为</w:t>
      </w:r>
      <w:r>
        <w:rPr>
          <w:rFonts w:ascii="仿宋" w:eastAsia="仿宋" w:hAnsi="仿宋" w:cs="仿宋" w:hint="eastAsia"/>
          <w:sz w:val="32"/>
          <w:szCs w:val="32"/>
        </w:rPr>
        <w:t>。</w:t>
      </w:r>
      <w:r>
        <w:rPr>
          <w:rFonts w:ascii="仿宋" w:eastAsia="仿宋" w:hAnsi="仿宋" w:cs="仿宋" w:hint="eastAsia"/>
          <w:sz w:val="32"/>
          <w:szCs w:val="32"/>
        </w:rPr>
        <w:t>论文重复率检测等仅作为检查学术不端行为的辅助手段，不得以重复率检测结果代替导师、学位论文答辩委员会、学位</w:t>
      </w:r>
      <w:proofErr w:type="gramStart"/>
      <w:r>
        <w:rPr>
          <w:rFonts w:ascii="仿宋" w:eastAsia="仿宋" w:hAnsi="仿宋" w:cs="仿宋" w:hint="eastAsia"/>
          <w:sz w:val="32"/>
          <w:szCs w:val="32"/>
        </w:rPr>
        <w:t>评定分</w:t>
      </w:r>
      <w:proofErr w:type="gramEnd"/>
      <w:r>
        <w:rPr>
          <w:rFonts w:ascii="仿宋" w:eastAsia="仿宋" w:hAnsi="仿宋" w:cs="仿宋" w:hint="eastAsia"/>
          <w:sz w:val="32"/>
          <w:szCs w:val="32"/>
        </w:rPr>
        <w:t>委员会对学术水平和学术规范性的把关。</w:t>
      </w:r>
    </w:p>
    <w:p w:rsidR="00CF650A" w:rsidRDefault="00843A56">
      <w:pPr>
        <w:ind w:firstLineChars="200" w:firstLine="643"/>
        <w:rPr>
          <w:rFonts w:ascii="楷体" w:eastAsia="楷体" w:hAnsi="楷体" w:cs="楷体"/>
          <w:b/>
          <w:bCs/>
          <w:sz w:val="32"/>
          <w:szCs w:val="32"/>
        </w:rPr>
      </w:pPr>
      <w:r>
        <w:rPr>
          <w:rFonts w:ascii="楷体" w:eastAsia="楷体" w:hAnsi="楷体" w:cs="楷体" w:hint="eastAsia"/>
          <w:b/>
          <w:bCs/>
          <w:sz w:val="32"/>
          <w:szCs w:val="32"/>
        </w:rPr>
        <w:t>（一）答辩前论文检测</w:t>
      </w:r>
    </w:p>
    <w:p w:rsidR="00CF650A" w:rsidRDefault="00843A56">
      <w:pPr>
        <w:ind w:firstLineChars="200" w:firstLine="640"/>
        <w:rPr>
          <w:rFonts w:ascii="仿宋" w:eastAsia="仿宋" w:hAnsi="仿宋" w:cs="仿宋"/>
          <w:bCs/>
          <w:sz w:val="32"/>
          <w:szCs w:val="32"/>
        </w:rPr>
      </w:pPr>
      <w:r>
        <w:rPr>
          <w:rFonts w:ascii="仿宋" w:eastAsia="仿宋" w:hAnsi="仿宋" w:cs="仿宋" w:hint="eastAsia"/>
          <w:bCs/>
          <w:sz w:val="32"/>
          <w:szCs w:val="32"/>
        </w:rPr>
        <w:t>研究生院对所有提交的论文统一进行重复率检测，检测结果将分别汇总反馈至各单位。各分</w:t>
      </w:r>
      <w:r>
        <w:rPr>
          <w:rFonts w:ascii="仿宋" w:eastAsia="仿宋" w:hAnsi="仿宋" w:cs="仿宋" w:hint="eastAsia"/>
          <w:bCs/>
          <w:sz w:val="32"/>
          <w:szCs w:val="32"/>
        </w:rPr>
        <w:t>委员</w:t>
      </w:r>
      <w:r>
        <w:rPr>
          <w:rFonts w:ascii="仿宋" w:eastAsia="仿宋" w:hAnsi="仿宋" w:cs="仿宋" w:hint="eastAsia"/>
          <w:bCs/>
          <w:sz w:val="32"/>
          <w:szCs w:val="32"/>
        </w:rPr>
        <w:t>会根据检测结果及各专业要求提出处理意见</w:t>
      </w:r>
      <w:r>
        <w:rPr>
          <w:rFonts w:ascii="仿宋" w:eastAsia="仿宋" w:hAnsi="仿宋" w:cs="仿宋" w:hint="eastAsia"/>
          <w:bCs/>
          <w:sz w:val="32"/>
          <w:szCs w:val="32"/>
        </w:rPr>
        <w:t>（</w:t>
      </w:r>
      <w:r>
        <w:rPr>
          <w:rFonts w:ascii="仿宋" w:eastAsia="仿宋" w:hAnsi="仿宋" w:cs="仿宋" w:hint="eastAsia"/>
          <w:bCs/>
          <w:sz w:val="32"/>
          <w:szCs w:val="32"/>
        </w:rPr>
        <w:t>“通过”或“不通过”</w:t>
      </w:r>
      <w:r>
        <w:rPr>
          <w:rFonts w:ascii="仿宋" w:eastAsia="仿宋" w:hAnsi="仿宋" w:cs="仿宋" w:hint="eastAsia"/>
          <w:bCs/>
          <w:sz w:val="32"/>
          <w:szCs w:val="32"/>
        </w:rPr>
        <w:t>）</w:t>
      </w:r>
      <w:r>
        <w:rPr>
          <w:rFonts w:ascii="仿宋" w:eastAsia="仿宋" w:hAnsi="仿宋" w:cs="仿宋" w:hint="eastAsia"/>
          <w:bCs/>
          <w:sz w:val="32"/>
          <w:szCs w:val="32"/>
        </w:rPr>
        <w:t>；</w:t>
      </w:r>
      <w:proofErr w:type="gramStart"/>
      <w:r>
        <w:rPr>
          <w:rFonts w:ascii="仿宋" w:eastAsia="仿宋" w:hAnsi="仿宋" w:cs="仿宋" w:hint="eastAsia"/>
          <w:bCs/>
          <w:sz w:val="32"/>
          <w:szCs w:val="32"/>
        </w:rPr>
        <w:t>如分</w:t>
      </w:r>
      <w:r>
        <w:rPr>
          <w:rFonts w:ascii="仿宋" w:eastAsia="仿宋" w:hAnsi="仿宋" w:cs="仿宋" w:hint="eastAsia"/>
          <w:bCs/>
          <w:sz w:val="32"/>
          <w:szCs w:val="32"/>
        </w:rPr>
        <w:t>委员</w:t>
      </w:r>
      <w:r>
        <w:rPr>
          <w:rFonts w:ascii="仿宋" w:eastAsia="仿宋" w:hAnsi="仿宋" w:cs="仿宋" w:hint="eastAsia"/>
          <w:bCs/>
          <w:sz w:val="32"/>
          <w:szCs w:val="32"/>
        </w:rPr>
        <w:t>会</w:t>
      </w:r>
      <w:proofErr w:type="gramEnd"/>
      <w:r>
        <w:rPr>
          <w:rFonts w:ascii="仿宋" w:eastAsia="仿宋" w:hAnsi="仿宋" w:cs="仿宋" w:hint="eastAsia"/>
          <w:bCs/>
          <w:sz w:val="32"/>
          <w:szCs w:val="32"/>
        </w:rPr>
        <w:t>认定论文需要修改后进行再次检测，</w:t>
      </w:r>
      <w:r>
        <w:rPr>
          <w:rFonts w:ascii="仿宋" w:eastAsia="仿宋" w:hAnsi="仿宋" w:cs="仿宋" w:hint="eastAsia"/>
          <w:bCs/>
          <w:sz w:val="32"/>
          <w:szCs w:val="32"/>
        </w:rPr>
        <w:t>需</w:t>
      </w:r>
      <w:r>
        <w:rPr>
          <w:rFonts w:ascii="仿宋" w:eastAsia="仿宋" w:hAnsi="仿宋" w:cs="仿宋" w:hint="eastAsia"/>
          <w:bCs/>
          <w:sz w:val="32"/>
          <w:szCs w:val="32"/>
        </w:rPr>
        <w:t>提交</w:t>
      </w:r>
      <w:r>
        <w:rPr>
          <w:rFonts w:ascii="仿宋" w:eastAsia="仿宋" w:hAnsi="仿宋" w:cs="仿宋" w:hint="eastAsia"/>
          <w:bCs/>
          <w:sz w:val="32"/>
          <w:szCs w:val="32"/>
        </w:rPr>
        <w:t>书面情况说明</w:t>
      </w:r>
      <w:r>
        <w:rPr>
          <w:rFonts w:ascii="仿宋" w:eastAsia="仿宋" w:hAnsi="仿宋" w:cs="仿宋" w:hint="eastAsia"/>
          <w:bCs/>
          <w:sz w:val="32"/>
          <w:szCs w:val="32"/>
        </w:rPr>
        <w:t>（</w:t>
      </w:r>
      <w:r>
        <w:rPr>
          <w:rFonts w:ascii="仿宋" w:eastAsia="仿宋" w:hAnsi="仿宋" w:cs="仿宋" w:hint="eastAsia"/>
          <w:bCs/>
          <w:sz w:val="32"/>
          <w:szCs w:val="32"/>
        </w:rPr>
        <w:t>由</w:t>
      </w:r>
      <w:r>
        <w:rPr>
          <w:rFonts w:ascii="仿宋" w:eastAsia="仿宋" w:hAnsi="仿宋" w:cs="仿宋" w:hint="eastAsia"/>
          <w:bCs/>
          <w:sz w:val="32"/>
          <w:szCs w:val="32"/>
        </w:rPr>
        <w:t>分会主席</w:t>
      </w:r>
      <w:r>
        <w:rPr>
          <w:rFonts w:ascii="仿宋" w:eastAsia="仿宋" w:hAnsi="仿宋" w:cs="仿宋" w:hint="eastAsia"/>
          <w:bCs/>
          <w:sz w:val="32"/>
          <w:szCs w:val="32"/>
        </w:rPr>
        <w:t>签章并</w:t>
      </w:r>
      <w:r>
        <w:rPr>
          <w:rFonts w:ascii="仿宋" w:eastAsia="仿宋" w:hAnsi="仿宋" w:cs="仿宋" w:hint="eastAsia"/>
          <w:bCs/>
          <w:sz w:val="32"/>
          <w:szCs w:val="32"/>
        </w:rPr>
        <w:t>加盖学院公章</w:t>
      </w:r>
      <w:r>
        <w:rPr>
          <w:rFonts w:ascii="仿宋" w:eastAsia="仿宋" w:hAnsi="仿宋" w:cs="仿宋" w:hint="eastAsia"/>
          <w:bCs/>
          <w:sz w:val="32"/>
          <w:szCs w:val="32"/>
        </w:rPr>
        <w:t>，</w:t>
      </w:r>
      <w:r>
        <w:rPr>
          <w:rFonts w:eastAsia="仿宋"/>
          <w:bCs/>
          <w:sz w:val="32"/>
          <w:szCs w:val="32"/>
        </w:rPr>
        <w:t>pdf</w:t>
      </w:r>
      <w:r>
        <w:rPr>
          <w:rFonts w:ascii="仿宋" w:eastAsia="仿宋" w:hAnsi="仿宋" w:cs="仿宋" w:hint="eastAsia"/>
          <w:bCs/>
          <w:sz w:val="32"/>
          <w:szCs w:val="32"/>
        </w:rPr>
        <w:t>版</w:t>
      </w:r>
      <w:r>
        <w:rPr>
          <w:rFonts w:ascii="仿宋" w:eastAsia="仿宋" w:hAnsi="仿宋" w:cs="仿宋" w:hint="eastAsia"/>
          <w:bCs/>
          <w:sz w:val="32"/>
          <w:szCs w:val="32"/>
        </w:rPr>
        <w:t>）</w:t>
      </w:r>
      <w:r>
        <w:rPr>
          <w:rFonts w:ascii="仿宋" w:eastAsia="仿宋" w:hAnsi="仿宋" w:cs="仿宋" w:hint="eastAsia"/>
          <w:bCs/>
          <w:sz w:val="32"/>
          <w:szCs w:val="32"/>
        </w:rPr>
        <w:t>。</w:t>
      </w:r>
    </w:p>
    <w:p w:rsidR="00CF650A" w:rsidRDefault="00843A56">
      <w:pPr>
        <w:ind w:firstLineChars="200" w:firstLine="640"/>
        <w:rPr>
          <w:rFonts w:ascii="楷体" w:eastAsia="楷体" w:hAnsi="楷体" w:cs="楷体"/>
          <w:b/>
          <w:bCs/>
          <w:sz w:val="32"/>
          <w:szCs w:val="32"/>
        </w:rPr>
      </w:pPr>
      <w:r>
        <w:rPr>
          <w:rFonts w:ascii="仿宋" w:eastAsia="仿宋" w:hAnsi="仿宋" w:cs="仿宋" w:hint="eastAsia"/>
          <w:bCs/>
          <w:sz w:val="32"/>
          <w:szCs w:val="32"/>
        </w:rPr>
        <w:t>论文重复率检测通过后，方可进行论文评审工作。</w:t>
      </w:r>
    </w:p>
    <w:p w:rsidR="00CF650A" w:rsidRDefault="00843A56">
      <w:pPr>
        <w:ind w:firstLineChars="200" w:firstLine="643"/>
        <w:rPr>
          <w:rFonts w:ascii="仿宋" w:eastAsia="仿宋" w:hAnsi="仿宋" w:cs="仿宋"/>
          <w:bCs/>
          <w:sz w:val="32"/>
          <w:szCs w:val="32"/>
        </w:rPr>
      </w:pPr>
      <w:r>
        <w:rPr>
          <w:rFonts w:ascii="楷体" w:eastAsia="楷体" w:hAnsi="楷体" w:cs="楷体" w:hint="eastAsia"/>
          <w:b/>
          <w:bCs/>
          <w:sz w:val="32"/>
          <w:szCs w:val="32"/>
        </w:rPr>
        <w:t>（</w:t>
      </w:r>
      <w:r>
        <w:rPr>
          <w:rFonts w:ascii="楷体" w:eastAsia="楷体" w:hAnsi="楷体" w:cs="楷体" w:hint="eastAsia"/>
          <w:b/>
          <w:bCs/>
          <w:sz w:val="32"/>
          <w:szCs w:val="32"/>
        </w:rPr>
        <w:t>二）答辩后论文检测</w:t>
      </w:r>
    </w:p>
    <w:p w:rsidR="00CF650A" w:rsidRDefault="00843A56">
      <w:pPr>
        <w:ind w:firstLineChars="200" w:firstLine="640"/>
        <w:rPr>
          <w:rFonts w:ascii="仿宋" w:eastAsia="仿宋" w:hAnsi="仿宋" w:cs="仿宋"/>
          <w:bCs/>
          <w:sz w:val="32"/>
          <w:szCs w:val="32"/>
        </w:rPr>
      </w:pPr>
      <w:r>
        <w:rPr>
          <w:rFonts w:ascii="仿宋" w:eastAsia="仿宋" w:hAnsi="仿宋" w:cs="仿宋" w:hint="eastAsia"/>
          <w:bCs/>
          <w:sz w:val="32"/>
          <w:szCs w:val="32"/>
        </w:rPr>
        <w:t>研究生论文通过答辩后，需在提交学位</w:t>
      </w:r>
      <w:proofErr w:type="gramStart"/>
      <w:r>
        <w:rPr>
          <w:rFonts w:ascii="仿宋" w:eastAsia="仿宋" w:hAnsi="仿宋" w:cs="仿宋" w:hint="eastAsia"/>
          <w:bCs/>
          <w:sz w:val="32"/>
          <w:szCs w:val="32"/>
        </w:rPr>
        <w:t>评定分</w:t>
      </w:r>
      <w:proofErr w:type="gramEnd"/>
      <w:r>
        <w:rPr>
          <w:rFonts w:ascii="仿宋" w:eastAsia="仿宋" w:hAnsi="仿宋" w:cs="仿宋" w:hint="eastAsia"/>
          <w:bCs/>
          <w:sz w:val="32"/>
          <w:szCs w:val="32"/>
        </w:rPr>
        <w:t>委员会之前，再次进行重复率检测。凡未进行此次检测的论文，一律不得提交分委员会审议。</w:t>
      </w:r>
    </w:p>
    <w:p w:rsidR="00CF650A" w:rsidRDefault="00843A56">
      <w:pPr>
        <w:ind w:firstLineChars="200" w:firstLine="640"/>
        <w:rPr>
          <w:rFonts w:ascii="仿宋" w:eastAsia="仿宋" w:hAnsi="仿宋" w:cs="仿宋"/>
          <w:bCs/>
          <w:sz w:val="32"/>
          <w:szCs w:val="32"/>
        </w:rPr>
      </w:pPr>
      <w:r>
        <w:rPr>
          <w:rFonts w:ascii="仿宋" w:eastAsia="仿宋" w:hAnsi="仿宋" w:cs="仿宋" w:hint="eastAsia"/>
          <w:bCs/>
          <w:sz w:val="32"/>
          <w:szCs w:val="32"/>
        </w:rPr>
        <w:t>学院将最晚于分委员会会议前三天，收取所有</w:t>
      </w:r>
      <w:r>
        <w:rPr>
          <w:rFonts w:ascii="仿宋" w:eastAsia="仿宋" w:hAnsi="仿宋" w:cs="仿宋"/>
          <w:bCs/>
          <w:sz w:val="32"/>
          <w:szCs w:val="32"/>
        </w:rPr>
        <w:t>通过答辩的论文提交</w:t>
      </w:r>
      <w:r>
        <w:rPr>
          <w:rFonts w:ascii="仿宋" w:eastAsia="仿宋" w:hAnsi="仿宋" w:cs="仿宋" w:hint="eastAsia"/>
          <w:bCs/>
          <w:sz w:val="32"/>
          <w:szCs w:val="32"/>
        </w:rPr>
        <w:t>至研究生院</w:t>
      </w:r>
      <w:r>
        <w:rPr>
          <w:rFonts w:ascii="仿宋" w:eastAsia="仿宋" w:hAnsi="仿宋" w:cs="仿宋"/>
          <w:bCs/>
          <w:sz w:val="32"/>
          <w:szCs w:val="32"/>
        </w:rPr>
        <w:t>，论文格式与答辩前</w:t>
      </w:r>
      <w:r>
        <w:rPr>
          <w:rFonts w:ascii="仿宋" w:eastAsia="仿宋" w:hAnsi="仿宋" w:cs="仿宋" w:hint="eastAsia"/>
          <w:bCs/>
          <w:sz w:val="32"/>
          <w:szCs w:val="32"/>
        </w:rPr>
        <w:t>论文检测</w:t>
      </w:r>
      <w:r>
        <w:rPr>
          <w:rFonts w:ascii="仿宋" w:eastAsia="仿宋" w:hAnsi="仿宋" w:cs="仿宋"/>
          <w:bCs/>
          <w:sz w:val="32"/>
          <w:szCs w:val="32"/>
        </w:rPr>
        <w:t>提交要求一致。</w:t>
      </w:r>
    </w:p>
    <w:p w:rsidR="00CF650A" w:rsidRDefault="00843A56">
      <w:pPr>
        <w:ind w:firstLineChars="200" w:firstLine="640"/>
        <w:rPr>
          <w:rFonts w:ascii="仿宋" w:eastAsia="仿宋" w:hAnsi="仿宋" w:cs="仿宋"/>
          <w:bCs/>
          <w:sz w:val="32"/>
          <w:szCs w:val="32"/>
        </w:rPr>
      </w:pPr>
      <w:r>
        <w:rPr>
          <w:rFonts w:ascii="仿宋" w:eastAsia="仿宋" w:hAnsi="仿宋" w:cs="仿宋" w:hint="eastAsia"/>
          <w:bCs/>
          <w:sz w:val="32"/>
          <w:szCs w:val="32"/>
        </w:rPr>
        <w:t>研究生院对所有提交的论文统一进行重复率检测，检测结果将分别汇总反馈至各单位。各分</w:t>
      </w:r>
      <w:r>
        <w:rPr>
          <w:rFonts w:ascii="仿宋" w:eastAsia="仿宋" w:hAnsi="仿宋" w:cs="仿宋" w:hint="eastAsia"/>
          <w:bCs/>
          <w:sz w:val="32"/>
          <w:szCs w:val="32"/>
        </w:rPr>
        <w:t>委员</w:t>
      </w:r>
      <w:r>
        <w:rPr>
          <w:rFonts w:ascii="仿宋" w:eastAsia="仿宋" w:hAnsi="仿宋" w:cs="仿宋" w:hint="eastAsia"/>
          <w:bCs/>
          <w:sz w:val="32"/>
          <w:szCs w:val="32"/>
        </w:rPr>
        <w:t>会根据检测结果及各专业要求提出处理意见</w:t>
      </w:r>
      <w:r>
        <w:rPr>
          <w:rFonts w:ascii="仿宋" w:eastAsia="仿宋" w:hAnsi="仿宋" w:cs="仿宋" w:hint="eastAsia"/>
          <w:bCs/>
          <w:sz w:val="32"/>
          <w:szCs w:val="32"/>
        </w:rPr>
        <w:t>（</w:t>
      </w:r>
      <w:r>
        <w:rPr>
          <w:rFonts w:ascii="仿宋" w:eastAsia="仿宋" w:hAnsi="仿宋" w:cs="仿宋" w:hint="eastAsia"/>
          <w:bCs/>
          <w:sz w:val="32"/>
          <w:szCs w:val="32"/>
        </w:rPr>
        <w:t>“通过”或“不通过”</w:t>
      </w:r>
      <w:r>
        <w:rPr>
          <w:rFonts w:ascii="仿宋" w:eastAsia="仿宋" w:hAnsi="仿宋" w:cs="仿宋" w:hint="eastAsia"/>
          <w:bCs/>
          <w:sz w:val="32"/>
          <w:szCs w:val="32"/>
        </w:rPr>
        <w:t>）</w:t>
      </w:r>
      <w:r>
        <w:rPr>
          <w:rFonts w:ascii="仿宋" w:eastAsia="仿宋" w:hAnsi="仿宋" w:cs="仿宋" w:hint="eastAsia"/>
          <w:bCs/>
          <w:sz w:val="32"/>
          <w:szCs w:val="32"/>
        </w:rPr>
        <w:t>；</w:t>
      </w:r>
      <w:proofErr w:type="gramStart"/>
      <w:r>
        <w:rPr>
          <w:rFonts w:ascii="仿宋" w:eastAsia="仿宋" w:hAnsi="仿宋" w:cs="仿宋" w:hint="eastAsia"/>
          <w:bCs/>
          <w:sz w:val="32"/>
          <w:szCs w:val="32"/>
        </w:rPr>
        <w:t>如分</w:t>
      </w:r>
      <w:r>
        <w:rPr>
          <w:rFonts w:ascii="仿宋" w:eastAsia="仿宋" w:hAnsi="仿宋" w:cs="仿宋" w:hint="eastAsia"/>
          <w:bCs/>
          <w:sz w:val="32"/>
          <w:szCs w:val="32"/>
        </w:rPr>
        <w:t>委员</w:t>
      </w:r>
      <w:r>
        <w:rPr>
          <w:rFonts w:ascii="仿宋" w:eastAsia="仿宋" w:hAnsi="仿宋" w:cs="仿宋" w:hint="eastAsia"/>
          <w:bCs/>
          <w:sz w:val="32"/>
          <w:szCs w:val="32"/>
        </w:rPr>
        <w:t>会</w:t>
      </w:r>
      <w:proofErr w:type="gramEnd"/>
      <w:r>
        <w:rPr>
          <w:rFonts w:ascii="仿宋" w:eastAsia="仿宋" w:hAnsi="仿宋" w:cs="仿宋" w:hint="eastAsia"/>
          <w:bCs/>
          <w:sz w:val="32"/>
          <w:szCs w:val="32"/>
        </w:rPr>
        <w:t>认定论文需要修改后进行再次检测，需</w:t>
      </w:r>
      <w:r>
        <w:rPr>
          <w:rFonts w:ascii="仿宋" w:eastAsia="仿宋" w:hAnsi="仿宋" w:cs="仿宋" w:hint="eastAsia"/>
          <w:bCs/>
          <w:sz w:val="32"/>
          <w:szCs w:val="32"/>
        </w:rPr>
        <w:t>提交</w:t>
      </w:r>
      <w:r>
        <w:rPr>
          <w:rFonts w:ascii="仿宋" w:eastAsia="仿宋" w:hAnsi="仿宋" w:cs="仿宋" w:hint="eastAsia"/>
          <w:bCs/>
          <w:sz w:val="32"/>
          <w:szCs w:val="32"/>
        </w:rPr>
        <w:t>书面情况说明</w:t>
      </w:r>
      <w:r>
        <w:rPr>
          <w:rFonts w:ascii="仿宋" w:eastAsia="仿宋" w:hAnsi="仿宋" w:cs="仿宋" w:hint="eastAsia"/>
          <w:bCs/>
          <w:sz w:val="32"/>
          <w:szCs w:val="32"/>
        </w:rPr>
        <w:t>（</w:t>
      </w:r>
      <w:r>
        <w:rPr>
          <w:rFonts w:ascii="仿宋" w:eastAsia="仿宋" w:hAnsi="仿宋" w:cs="仿宋" w:hint="eastAsia"/>
          <w:bCs/>
          <w:sz w:val="32"/>
          <w:szCs w:val="32"/>
        </w:rPr>
        <w:t>由</w:t>
      </w:r>
      <w:r>
        <w:rPr>
          <w:rFonts w:ascii="仿宋" w:eastAsia="仿宋" w:hAnsi="仿宋" w:cs="仿宋" w:hint="eastAsia"/>
          <w:bCs/>
          <w:sz w:val="32"/>
          <w:szCs w:val="32"/>
        </w:rPr>
        <w:t>分会主席</w:t>
      </w:r>
      <w:r>
        <w:rPr>
          <w:rFonts w:ascii="仿宋" w:eastAsia="仿宋" w:hAnsi="仿宋" w:cs="仿宋" w:hint="eastAsia"/>
          <w:bCs/>
          <w:sz w:val="32"/>
          <w:szCs w:val="32"/>
        </w:rPr>
        <w:lastRenderedPageBreak/>
        <w:t>签章并</w:t>
      </w:r>
      <w:r>
        <w:rPr>
          <w:rFonts w:ascii="仿宋" w:eastAsia="仿宋" w:hAnsi="仿宋" w:cs="仿宋" w:hint="eastAsia"/>
          <w:bCs/>
          <w:sz w:val="32"/>
          <w:szCs w:val="32"/>
        </w:rPr>
        <w:t>加盖学院公章</w:t>
      </w:r>
      <w:r>
        <w:rPr>
          <w:rFonts w:ascii="仿宋" w:eastAsia="仿宋" w:hAnsi="仿宋" w:cs="仿宋" w:hint="eastAsia"/>
          <w:bCs/>
          <w:sz w:val="32"/>
          <w:szCs w:val="32"/>
        </w:rPr>
        <w:t>，</w:t>
      </w:r>
      <w:r>
        <w:rPr>
          <w:rFonts w:eastAsia="仿宋"/>
          <w:bCs/>
          <w:sz w:val="32"/>
          <w:szCs w:val="32"/>
        </w:rPr>
        <w:t>pdf</w:t>
      </w:r>
      <w:r>
        <w:rPr>
          <w:rFonts w:ascii="仿宋" w:eastAsia="仿宋" w:hAnsi="仿宋" w:cs="仿宋" w:hint="eastAsia"/>
          <w:bCs/>
          <w:sz w:val="32"/>
          <w:szCs w:val="32"/>
        </w:rPr>
        <w:t>版</w:t>
      </w:r>
      <w:r>
        <w:rPr>
          <w:rFonts w:ascii="仿宋" w:eastAsia="仿宋" w:hAnsi="仿宋" w:cs="仿宋" w:hint="eastAsia"/>
          <w:bCs/>
          <w:sz w:val="32"/>
          <w:szCs w:val="32"/>
        </w:rPr>
        <w:t>）</w:t>
      </w:r>
      <w:r>
        <w:rPr>
          <w:rFonts w:ascii="仿宋" w:eastAsia="仿宋" w:hAnsi="仿宋" w:cs="仿宋" w:hint="eastAsia"/>
          <w:bCs/>
          <w:sz w:val="32"/>
          <w:szCs w:val="32"/>
        </w:rPr>
        <w:t>。</w:t>
      </w:r>
    </w:p>
    <w:p w:rsidR="00CF650A" w:rsidRDefault="00843A56">
      <w:pPr>
        <w:ind w:firstLineChars="200" w:firstLine="640"/>
        <w:rPr>
          <w:rFonts w:eastAsia="仿宋"/>
          <w:sz w:val="32"/>
          <w:szCs w:val="32"/>
        </w:rPr>
      </w:pPr>
      <w:r>
        <w:rPr>
          <w:rFonts w:ascii="仿宋" w:eastAsia="仿宋" w:hAnsi="仿宋" w:cs="仿宋"/>
          <w:bCs/>
          <w:sz w:val="32"/>
          <w:szCs w:val="32"/>
        </w:rPr>
        <w:t>研究生应保证</w:t>
      </w:r>
      <w:r>
        <w:rPr>
          <w:rFonts w:ascii="仿宋" w:eastAsia="仿宋" w:hAnsi="仿宋" w:cs="仿宋" w:hint="eastAsia"/>
          <w:bCs/>
          <w:sz w:val="32"/>
          <w:szCs w:val="32"/>
        </w:rPr>
        <w:t>提交图书馆的学位论文版本与答辩后</w:t>
      </w:r>
      <w:r>
        <w:rPr>
          <w:rFonts w:ascii="仿宋" w:eastAsia="仿宋" w:hAnsi="仿宋" w:cs="仿宋"/>
          <w:bCs/>
          <w:sz w:val="32"/>
          <w:szCs w:val="32"/>
        </w:rPr>
        <w:t>检测通过的论文版本一致。</w:t>
      </w:r>
    </w:p>
    <w:p w:rsidR="00CF650A" w:rsidRDefault="00843A56">
      <w:pPr>
        <w:spacing w:beforeLines="50" w:before="289"/>
        <w:ind w:firstLineChars="200" w:firstLine="640"/>
        <w:rPr>
          <w:rFonts w:eastAsia="黑体"/>
          <w:bCs/>
          <w:sz w:val="32"/>
          <w:szCs w:val="32"/>
        </w:rPr>
      </w:pPr>
      <w:bookmarkStart w:id="3" w:name="_Toc9725"/>
      <w:r>
        <w:rPr>
          <w:rFonts w:eastAsia="黑体" w:hint="eastAsia"/>
          <w:bCs/>
          <w:sz w:val="32"/>
          <w:szCs w:val="32"/>
        </w:rPr>
        <w:t>三</w:t>
      </w:r>
      <w:r>
        <w:rPr>
          <w:rFonts w:eastAsia="黑体"/>
          <w:bCs/>
          <w:sz w:val="32"/>
          <w:szCs w:val="32"/>
        </w:rPr>
        <w:t>、论文</w:t>
      </w:r>
      <w:bookmarkEnd w:id="3"/>
      <w:r>
        <w:rPr>
          <w:rFonts w:eastAsia="黑体"/>
          <w:bCs/>
          <w:sz w:val="32"/>
          <w:szCs w:val="32"/>
        </w:rPr>
        <w:t>评审</w:t>
      </w:r>
    </w:p>
    <w:p w:rsidR="00CF650A" w:rsidRDefault="00843A56">
      <w:pPr>
        <w:ind w:firstLineChars="200" w:firstLine="640"/>
        <w:rPr>
          <w:rFonts w:eastAsia="仿宋"/>
          <w:sz w:val="32"/>
          <w:szCs w:val="32"/>
        </w:rPr>
      </w:pPr>
      <w:r>
        <w:rPr>
          <w:rFonts w:eastAsia="仿宋"/>
          <w:sz w:val="32"/>
          <w:szCs w:val="32"/>
        </w:rPr>
        <w:t>论文评审</w:t>
      </w:r>
      <w:r>
        <w:rPr>
          <w:rFonts w:eastAsia="仿宋" w:hint="eastAsia"/>
          <w:sz w:val="32"/>
          <w:szCs w:val="32"/>
        </w:rPr>
        <w:t>必须</w:t>
      </w:r>
      <w:r>
        <w:rPr>
          <w:rFonts w:eastAsia="仿宋"/>
          <w:sz w:val="32"/>
          <w:szCs w:val="32"/>
        </w:rPr>
        <w:t>严格使用已提交研究生院的毕业</w:t>
      </w:r>
      <w:r>
        <w:rPr>
          <w:rFonts w:eastAsia="仿宋"/>
          <w:sz w:val="32"/>
          <w:szCs w:val="32"/>
        </w:rPr>
        <w:t>（</w:t>
      </w:r>
      <w:r>
        <w:rPr>
          <w:rFonts w:eastAsia="仿宋"/>
          <w:sz w:val="32"/>
          <w:szCs w:val="32"/>
        </w:rPr>
        <w:t>学位）</w:t>
      </w:r>
      <w:r>
        <w:rPr>
          <w:rFonts w:eastAsia="仿宋"/>
          <w:sz w:val="32"/>
          <w:szCs w:val="32"/>
        </w:rPr>
        <w:t>论文</w:t>
      </w:r>
      <w:r>
        <w:rPr>
          <w:rFonts w:eastAsia="仿宋" w:hint="eastAsia"/>
          <w:sz w:val="32"/>
          <w:szCs w:val="32"/>
        </w:rPr>
        <w:t>版本</w:t>
      </w:r>
      <w:r>
        <w:rPr>
          <w:rFonts w:eastAsia="仿宋"/>
          <w:sz w:val="32"/>
          <w:szCs w:val="32"/>
        </w:rPr>
        <w:t>，</w:t>
      </w:r>
      <w:r>
        <w:rPr>
          <w:rFonts w:eastAsia="仿宋" w:hint="eastAsia"/>
          <w:sz w:val="32"/>
          <w:szCs w:val="32"/>
        </w:rPr>
        <w:t>不得随意更换。</w:t>
      </w:r>
    </w:p>
    <w:p w:rsidR="00CF650A" w:rsidRDefault="00843A56">
      <w:pPr>
        <w:ind w:firstLineChars="200" w:firstLine="640"/>
        <w:rPr>
          <w:rFonts w:eastAsia="仿宋"/>
          <w:sz w:val="32"/>
          <w:szCs w:val="32"/>
        </w:rPr>
      </w:pPr>
      <w:r>
        <w:rPr>
          <w:rFonts w:eastAsia="仿宋" w:hint="eastAsia"/>
          <w:sz w:val="32"/>
          <w:szCs w:val="32"/>
        </w:rPr>
        <w:t>我院学术型硕士毕业（学位）论文全部</w:t>
      </w:r>
      <w:r>
        <w:rPr>
          <w:rFonts w:eastAsia="仿宋"/>
          <w:sz w:val="32"/>
          <w:szCs w:val="32"/>
        </w:rPr>
        <w:t>在教育部学位论文质量监测平台（</w:t>
      </w:r>
      <w:r>
        <w:rPr>
          <w:rFonts w:eastAsia="仿宋" w:hint="eastAsia"/>
          <w:sz w:val="32"/>
          <w:szCs w:val="32"/>
        </w:rPr>
        <w:t>以下简称“</w:t>
      </w:r>
      <w:r>
        <w:rPr>
          <w:rFonts w:eastAsia="仿宋"/>
          <w:sz w:val="32"/>
          <w:szCs w:val="32"/>
        </w:rPr>
        <w:t>平台</w:t>
      </w:r>
      <w:r>
        <w:rPr>
          <w:rFonts w:eastAsia="仿宋" w:hint="eastAsia"/>
          <w:sz w:val="32"/>
          <w:szCs w:val="32"/>
        </w:rPr>
        <w:t>”</w:t>
      </w:r>
      <w:r>
        <w:rPr>
          <w:rFonts w:eastAsia="仿宋"/>
          <w:sz w:val="32"/>
          <w:szCs w:val="32"/>
        </w:rPr>
        <w:t>）进行评审</w:t>
      </w:r>
      <w:r>
        <w:rPr>
          <w:rFonts w:eastAsia="仿宋" w:hint="eastAsia"/>
          <w:sz w:val="32"/>
          <w:szCs w:val="32"/>
        </w:rPr>
        <w:t>，</w:t>
      </w:r>
      <w:r>
        <w:rPr>
          <w:rFonts w:eastAsia="仿宋" w:hint="eastAsia"/>
          <w:sz w:val="32"/>
          <w:szCs w:val="32"/>
        </w:rPr>
        <w:t>请务必准确填写</w:t>
      </w:r>
      <w:r>
        <w:rPr>
          <w:rFonts w:eastAsia="仿宋" w:hint="eastAsia"/>
          <w:sz w:val="32"/>
          <w:szCs w:val="32"/>
        </w:rPr>
        <w:t>论文信息汇总表（附件</w:t>
      </w:r>
      <w:r>
        <w:rPr>
          <w:rFonts w:eastAsia="仿宋" w:hint="eastAsia"/>
          <w:sz w:val="32"/>
          <w:szCs w:val="32"/>
        </w:rPr>
        <w:t>5</w:t>
      </w:r>
      <w:r>
        <w:rPr>
          <w:rFonts w:eastAsia="仿宋" w:hint="eastAsia"/>
          <w:sz w:val="32"/>
          <w:szCs w:val="32"/>
        </w:rPr>
        <w:t>，示例行已填写内容为必填字段）、论文中文摘要（</w:t>
      </w:r>
      <w:r>
        <w:rPr>
          <w:rFonts w:eastAsia="仿宋" w:hint="eastAsia"/>
          <w:sz w:val="32"/>
          <w:szCs w:val="32"/>
        </w:rPr>
        <w:t>txt</w:t>
      </w:r>
      <w:r>
        <w:rPr>
          <w:rFonts w:eastAsia="仿宋" w:hint="eastAsia"/>
          <w:sz w:val="32"/>
          <w:szCs w:val="32"/>
        </w:rPr>
        <w:t>版，以“</w:t>
      </w:r>
      <w:r>
        <w:rPr>
          <w:rFonts w:eastAsia="仿宋" w:hint="eastAsia"/>
          <w:sz w:val="32"/>
          <w:szCs w:val="32"/>
        </w:rPr>
        <w:t>10055_</w:t>
      </w:r>
      <w:r>
        <w:rPr>
          <w:rFonts w:eastAsia="仿宋" w:hint="eastAsia"/>
          <w:sz w:val="32"/>
          <w:szCs w:val="32"/>
        </w:rPr>
        <w:t>学号</w:t>
      </w:r>
      <w:r>
        <w:rPr>
          <w:rFonts w:eastAsia="仿宋" w:hint="eastAsia"/>
          <w:sz w:val="32"/>
          <w:szCs w:val="32"/>
        </w:rPr>
        <w:t>_ZY.txt</w:t>
      </w:r>
      <w:r>
        <w:rPr>
          <w:rFonts w:eastAsia="仿宋" w:hint="eastAsia"/>
          <w:sz w:val="32"/>
          <w:szCs w:val="32"/>
        </w:rPr>
        <w:t>”命名），提交前应检查内容和填写规范性</w:t>
      </w:r>
      <w:r>
        <w:rPr>
          <w:rFonts w:eastAsia="仿宋"/>
          <w:sz w:val="32"/>
          <w:szCs w:val="32"/>
        </w:rPr>
        <w:t>。</w:t>
      </w:r>
    </w:p>
    <w:p w:rsidR="00CF650A" w:rsidRDefault="00843A56">
      <w:pPr>
        <w:spacing w:beforeLines="50" w:before="289"/>
        <w:ind w:firstLineChars="200" w:firstLine="640"/>
        <w:rPr>
          <w:rFonts w:ascii="黑体" w:eastAsia="黑体" w:hAnsi="黑体" w:cs="黑体"/>
          <w:bCs/>
          <w:sz w:val="32"/>
          <w:szCs w:val="32"/>
        </w:rPr>
      </w:pPr>
      <w:bookmarkStart w:id="4" w:name="_Toc13694"/>
      <w:r>
        <w:rPr>
          <w:rFonts w:ascii="黑体" w:eastAsia="黑体" w:hAnsi="黑体" w:cs="黑体" w:hint="eastAsia"/>
          <w:bCs/>
          <w:sz w:val="32"/>
          <w:szCs w:val="32"/>
        </w:rPr>
        <w:t>四、答辩资格审核</w:t>
      </w:r>
      <w:bookmarkEnd w:id="4"/>
    </w:p>
    <w:p w:rsidR="00CF650A" w:rsidRDefault="00843A56">
      <w:pPr>
        <w:ind w:firstLineChars="200" w:firstLine="640"/>
        <w:rPr>
          <w:rFonts w:eastAsia="仿宋"/>
          <w:sz w:val="32"/>
          <w:szCs w:val="32"/>
        </w:rPr>
      </w:pPr>
      <w:r>
        <w:rPr>
          <w:rFonts w:ascii="仿宋" w:eastAsia="仿宋" w:hAnsi="仿宋" w:cs="仿宋" w:hint="eastAsia"/>
          <w:sz w:val="32"/>
          <w:szCs w:val="32"/>
        </w:rPr>
        <w:t>研究生请先</w:t>
      </w:r>
      <w:r>
        <w:rPr>
          <w:rFonts w:ascii="仿宋" w:eastAsia="仿宋" w:hAnsi="仿宋" w:cs="仿宋" w:hint="eastAsia"/>
          <w:sz w:val="32"/>
          <w:szCs w:val="32"/>
        </w:rPr>
        <w:t>交齐学费</w:t>
      </w:r>
      <w:r>
        <w:rPr>
          <w:rFonts w:ascii="仿宋" w:eastAsia="仿宋" w:hAnsi="仿宋" w:cs="仿宋" w:hint="eastAsia"/>
          <w:sz w:val="32"/>
          <w:szCs w:val="32"/>
        </w:rPr>
        <w:t>、</w:t>
      </w:r>
      <w:r>
        <w:rPr>
          <w:rFonts w:ascii="仿宋" w:eastAsia="仿宋" w:hAnsi="仿宋" w:cs="仿宋" w:hint="eastAsia"/>
          <w:sz w:val="32"/>
          <w:szCs w:val="32"/>
        </w:rPr>
        <w:t>住宿费</w:t>
      </w:r>
      <w:r>
        <w:rPr>
          <w:rFonts w:ascii="仿宋" w:eastAsia="仿宋" w:hAnsi="仿宋" w:cs="仿宋" w:hint="eastAsia"/>
          <w:sz w:val="32"/>
          <w:szCs w:val="32"/>
        </w:rPr>
        <w:t>等</w:t>
      </w:r>
      <w:r>
        <w:rPr>
          <w:rFonts w:ascii="仿宋" w:eastAsia="仿宋" w:hAnsi="仿宋" w:cs="仿宋" w:hint="eastAsia"/>
          <w:sz w:val="32"/>
          <w:szCs w:val="32"/>
        </w:rPr>
        <w:t>相关费用，再进行</w:t>
      </w:r>
      <w:r>
        <w:rPr>
          <w:rFonts w:ascii="仿宋" w:eastAsia="仿宋" w:hAnsi="仿宋" w:cs="仿宋" w:hint="eastAsia"/>
          <w:sz w:val="32"/>
          <w:szCs w:val="32"/>
        </w:rPr>
        <w:t>答辩</w:t>
      </w:r>
      <w:r>
        <w:rPr>
          <w:rFonts w:ascii="仿宋" w:eastAsia="仿宋" w:hAnsi="仿宋" w:cs="仿宋" w:hint="eastAsia"/>
          <w:sz w:val="32"/>
          <w:szCs w:val="32"/>
        </w:rPr>
        <w:t>资格</w:t>
      </w:r>
      <w:r>
        <w:rPr>
          <w:rFonts w:ascii="仿宋" w:eastAsia="仿宋" w:hAnsi="仿宋" w:cs="仿宋" w:hint="eastAsia"/>
          <w:sz w:val="32"/>
          <w:szCs w:val="32"/>
        </w:rPr>
        <w:t>审核</w:t>
      </w:r>
      <w:r>
        <w:rPr>
          <w:rFonts w:ascii="仿宋" w:eastAsia="仿宋" w:hAnsi="仿宋" w:cs="仿宋" w:hint="eastAsia"/>
          <w:sz w:val="32"/>
          <w:szCs w:val="32"/>
        </w:rPr>
        <w:t>。</w:t>
      </w:r>
    </w:p>
    <w:p w:rsidR="00CF650A" w:rsidRDefault="00843A56">
      <w:pPr>
        <w:ind w:firstLineChars="200" w:firstLine="640"/>
        <w:rPr>
          <w:rFonts w:eastAsia="仿宋"/>
          <w:bCs/>
          <w:sz w:val="32"/>
          <w:szCs w:val="32"/>
        </w:rPr>
      </w:pPr>
      <w:r>
        <w:rPr>
          <w:rFonts w:eastAsia="仿宋"/>
          <w:sz w:val="32"/>
          <w:szCs w:val="32"/>
        </w:rPr>
        <w:t>论文评审结果处理</w:t>
      </w:r>
      <w:r>
        <w:rPr>
          <w:rFonts w:eastAsia="仿宋" w:hint="eastAsia"/>
          <w:sz w:val="32"/>
          <w:szCs w:val="32"/>
        </w:rPr>
        <w:t>按照</w:t>
      </w:r>
      <w:r>
        <w:rPr>
          <w:rFonts w:eastAsia="仿宋"/>
          <w:sz w:val="32"/>
          <w:szCs w:val="32"/>
        </w:rPr>
        <w:t>《南开大学硕士学位论文评审工作实施办法》（南</w:t>
      </w:r>
      <w:proofErr w:type="gramStart"/>
      <w:r>
        <w:rPr>
          <w:rFonts w:eastAsia="仿宋"/>
          <w:sz w:val="32"/>
          <w:szCs w:val="32"/>
        </w:rPr>
        <w:t>研</w:t>
      </w:r>
      <w:proofErr w:type="gramEnd"/>
      <w:r>
        <w:rPr>
          <w:rFonts w:eastAsia="仿宋"/>
          <w:sz w:val="32"/>
          <w:szCs w:val="32"/>
        </w:rPr>
        <w:t>字</w:t>
      </w:r>
      <w:r>
        <w:rPr>
          <w:rFonts w:eastAsia="仿宋"/>
          <w:sz w:val="32"/>
          <w:szCs w:val="32"/>
        </w:rPr>
        <w:t>〔</w:t>
      </w:r>
      <w:r>
        <w:rPr>
          <w:rFonts w:eastAsia="仿宋"/>
          <w:sz w:val="32"/>
          <w:szCs w:val="32"/>
        </w:rPr>
        <w:t>202</w:t>
      </w:r>
      <w:r>
        <w:rPr>
          <w:rFonts w:eastAsia="仿宋" w:hint="eastAsia"/>
          <w:sz w:val="32"/>
          <w:szCs w:val="32"/>
        </w:rPr>
        <w:t>3</w:t>
      </w:r>
      <w:r>
        <w:rPr>
          <w:rFonts w:eastAsia="仿宋"/>
          <w:sz w:val="32"/>
          <w:szCs w:val="32"/>
        </w:rPr>
        <w:t>〕</w:t>
      </w:r>
      <w:r>
        <w:rPr>
          <w:rFonts w:eastAsia="仿宋" w:hint="eastAsia"/>
          <w:sz w:val="32"/>
          <w:szCs w:val="32"/>
        </w:rPr>
        <w:t>2</w:t>
      </w:r>
      <w:r>
        <w:rPr>
          <w:rFonts w:eastAsia="仿宋"/>
          <w:sz w:val="32"/>
          <w:szCs w:val="32"/>
        </w:rPr>
        <w:t>号）执行。</w:t>
      </w:r>
      <w:r>
        <w:rPr>
          <w:rFonts w:eastAsia="仿宋" w:hint="eastAsia"/>
          <w:bCs/>
          <w:sz w:val="32"/>
          <w:szCs w:val="32"/>
        </w:rPr>
        <w:t>评阅结果返回后，硕士生应</w:t>
      </w:r>
      <w:r>
        <w:rPr>
          <w:rFonts w:eastAsia="仿宋"/>
          <w:bCs/>
          <w:sz w:val="32"/>
          <w:szCs w:val="32"/>
        </w:rPr>
        <w:t>填写</w:t>
      </w:r>
      <w:r>
        <w:rPr>
          <w:rFonts w:eastAsia="仿宋"/>
          <w:bCs/>
          <w:sz w:val="32"/>
          <w:szCs w:val="32"/>
        </w:rPr>
        <w:t>《南开大学硕士研究生</w:t>
      </w:r>
      <w:r>
        <w:rPr>
          <w:rFonts w:eastAsia="仿宋" w:hint="eastAsia"/>
          <w:bCs/>
          <w:sz w:val="32"/>
          <w:szCs w:val="32"/>
        </w:rPr>
        <w:t>论文</w:t>
      </w:r>
      <w:r>
        <w:rPr>
          <w:rFonts w:eastAsia="仿宋"/>
          <w:bCs/>
          <w:sz w:val="32"/>
          <w:szCs w:val="32"/>
        </w:rPr>
        <w:t>答辩资格审核表》</w:t>
      </w:r>
      <w:r>
        <w:rPr>
          <w:rFonts w:eastAsia="仿宋"/>
          <w:bCs/>
          <w:sz w:val="32"/>
          <w:szCs w:val="32"/>
        </w:rPr>
        <w:t>（附件</w:t>
      </w:r>
      <w:r>
        <w:rPr>
          <w:rFonts w:eastAsia="仿宋" w:hint="eastAsia"/>
          <w:bCs/>
          <w:sz w:val="32"/>
          <w:szCs w:val="32"/>
        </w:rPr>
        <w:t>8</w:t>
      </w:r>
      <w:r>
        <w:rPr>
          <w:rFonts w:eastAsia="仿宋"/>
          <w:bCs/>
          <w:sz w:val="32"/>
          <w:szCs w:val="32"/>
        </w:rPr>
        <w:t>），</w:t>
      </w:r>
      <w:r>
        <w:rPr>
          <w:rFonts w:eastAsia="仿宋" w:hint="eastAsia"/>
          <w:bCs/>
          <w:sz w:val="32"/>
          <w:szCs w:val="32"/>
        </w:rPr>
        <w:t>导师填写学术评语并签字、单位</w:t>
      </w:r>
      <w:r>
        <w:rPr>
          <w:rFonts w:eastAsia="仿宋"/>
          <w:bCs/>
          <w:sz w:val="32"/>
          <w:szCs w:val="32"/>
        </w:rPr>
        <w:t>审核通过</w:t>
      </w:r>
      <w:r>
        <w:rPr>
          <w:rFonts w:ascii="仿宋" w:eastAsia="仿宋" w:hAnsi="仿宋" w:cs="仿宋" w:hint="eastAsia"/>
          <w:sz w:val="32"/>
          <w:szCs w:val="32"/>
        </w:rPr>
        <w:t>（</w:t>
      </w:r>
      <w:r>
        <w:rPr>
          <w:rFonts w:eastAsia="仿宋"/>
          <w:bCs/>
          <w:sz w:val="32"/>
          <w:szCs w:val="32"/>
        </w:rPr>
        <w:t>审核日期应早于答辩日期</w:t>
      </w:r>
      <w:r>
        <w:rPr>
          <w:rFonts w:eastAsia="仿宋" w:hint="eastAsia"/>
          <w:bCs/>
          <w:sz w:val="32"/>
          <w:szCs w:val="32"/>
        </w:rPr>
        <w:t>），</w:t>
      </w:r>
      <w:r>
        <w:rPr>
          <w:rFonts w:eastAsia="仿宋"/>
          <w:bCs/>
          <w:sz w:val="32"/>
          <w:szCs w:val="32"/>
        </w:rPr>
        <w:t>方可</w:t>
      </w:r>
      <w:r>
        <w:rPr>
          <w:rFonts w:eastAsia="仿宋" w:hint="eastAsia"/>
          <w:bCs/>
          <w:sz w:val="32"/>
          <w:szCs w:val="32"/>
        </w:rPr>
        <w:t>安排</w:t>
      </w:r>
      <w:r>
        <w:rPr>
          <w:rFonts w:eastAsia="仿宋"/>
          <w:bCs/>
          <w:sz w:val="32"/>
          <w:szCs w:val="32"/>
        </w:rPr>
        <w:t>答辩。</w:t>
      </w:r>
    </w:p>
    <w:p w:rsidR="00CF650A" w:rsidRDefault="00843A56">
      <w:pPr>
        <w:spacing w:beforeLines="50" w:before="289"/>
        <w:ind w:firstLineChars="200" w:firstLine="640"/>
        <w:rPr>
          <w:rFonts w:ascii="黑体" w:eastAsia="黑体" w:hAnsi="黑体" w:cs="黑体"/>
          <w:bCs/>
          <w:sz w:val="32"/>
          <w:szCs w:val="32"/>
        </w:rPr>
      </w:pPr>
      <w:r>
        <w:rPr>
          <w:rFonts w:ascii="黑体" w:eastAsia="黑体" w:hAnsi="黑体" w:cs="黑体" w:hint="eastAsia"/>
          <w:bCs/>
          <w:sz w:val="32"/>
          <w:szCs w:val="32"/>
        </w:rPr>
        <w:t>五、论文答辩</w:t>
      </w:r>
    </w:p>
    <w:p w:rsidR="00CF650A" w:rsidRDefault="00843A56">
      <w:pPr>
        <w:ind w:firstLineChars="200" w:firstLine="643"/>
        <w:rPr>
          <w:rFonts w:ascii="楷体" w:eastAsia="楷体" w:hAnsi="楷体" w:cs="楷体"/>
          <w:b/>
          <w:sz w:val="32"/>
          <w:szCs w:val="32"/>
        </w:rPr>
      </w:pPr>
      <w:r>
        <w:rPr>
          <w:rFonts w:ascii="楷体" w:eastAsia="楷体" w:hAnsi="楷体" w:cs="楷体" w:hint="eastAsia"/>
          <w:b/>
          <w:sz w:val="32"/>
          <w:szCs w:val="32"/>
        </w:rPr>
        <w:lastRenderedPageBreak/>
        <w:t>（一）答辩时间</w:t>
      </w:r>
    </w:p>
    <w:p w:rsidR="00CF650A" w:rsidRDefault="00843A56">
      <w:pPr>
        <w:ind w:firstLineChars="200" w:firstLine="640"/>
        <w:rPr>
          <w:rFonts w:eastAsia="仿宋"/>
          <w:bCs/>
          <w:sz w:val="32"/>
          <w:szCs w:val="32"/>
        </w:rPr>
      </w:pPr>
      <w:r>
        <w:rPr>
          <w:rFonts w:eastAsia="仿宋"/>
          <w:bCs/>
          <w:sz w:val="32"/>
          <w:szCs w:val="32"/>
        </w:rPr>
        <w:t>研究生论文答辩应于</w:t>
      </w:r>
      <w:r>
        <w:rPr>
          <w:rFonts w:eastAsia="仿宋" w:hint="eastAsia"/>
          <w:bCs/>
          <w:color w:val="FF0000"/>
          <w:sz w:val="32"/>
          <w:szCs w:val="32"/>
        </w:rPr>
        <w:t>5</w:t>
      </w:r>
      <w:r>
        <w:rPr>
          <w:rFonts w:eastAsia="仿宋"/>
          <w:bCs/>
          <w:color w:val="FF0000"/>
          <w:sz w:val="32"/>
          <w:szCs w:val="32"/>
        </w:rPr>
        <w:t>月</w:t>
      </w:r>
      <w:r>
        <w:rPr>
          <w:rFonts w:eastAsia="仿宋" w:hint="eastAsia"/>
          <w:bCs/>
          <w:color w:val="FF0000"/>
          <w:sz w:val="32"/>
          <w:szCs w:val="32"/>
        </w:rPr>
        <w:t>17</w:t>
      </w:r>
      <w:r>
        <w:rPr>
          <w:rFonts w:eastAsia="仿宋"/>
          <w:bCs/>
          <w:color w:val="FF0000"/>
          <w:sz w:val="32"/>
          <w:szCs w:val="32"/>
        </w:rPr>
        <w:t>日前</w:t>
      </w:r>
      <w:r>
        <w:rPr>
          <w:rFonts w:eastAsia="仿宋"/>
          <w:bCs/>
          <w:sz w:val="32"/>
          <w:szCs w:val="32"/>
        </w:rPr>
        <w:t>完成。</w:t>
      </w:r>
    </w:p>
    <w:p w:rsidR="00CF650A" w:rsidRDefault="00843A56">
      <w:pPr>
        <w:ind w:firstLineChars="200" w:firstLine="643"/>
        <w:rPr>
          <w:rFonts w:ascii="仿宋" w:eastAsia="仿宋" w:hAnsi="仿宋" w:cs="仿宋"/>
          <w:sz w:val="32"/>
          <w:szCs w:val="32"/>
        </w:rPr>
      </w:pPr>
      <w:r>
        <w:rPr>
          <w:rFonts w:ascii="楷体" w:eastAsia="楷体" w:hAnsi="楷体" w:cs="楷体" w:hint="eastAsia"/>
          <w:b/>
          <w:sz w:val="32"/>
          <w:szCs w:val="32"/>
        </w:rPr>
        <w:t>（二）答辩工作要求</w:t>
      </w:r>
    </w:p>
    <w:p w:rsidR="00CF650A" w:rsidRDefault="00843A56">
      <w:pPr>
        <w:ind w:firstLineChars="200" w:firstLine="640"/>
        <w:rPr>
          <w:rFonts w:eastAsia="仿宋"/>
          <w:bCs/>
          <w:sz w:val="32"/>
          <w:szCs w:val="32"/>
        </w:rPr>
      </w:pPr>
      <w:r>
        <w:rPr>
          <w:rFonts w:eastAsia="仿宋" w:hint="eastAsia"/>
          <w:sz w:val="32"/>
          <w:szCs w:val="32"/>
        </w:rPr>
        <w:t xml:space="preserve">1. </w:t>
      </w:r>
      <w:r>
        <w:rPr>
          <w:rFonts w:eastAsia="仿宋" w:hint="eastAsia"/>
          <w:sz w:val="32"/>
          <w:szCs w:val="32"/>
        </w:rPr>
        <w:t>答辩委员会由</w:t>
      </w:r>
      <w:r>
        <w:rPr>
          <w:rFonts w:eastAsia="仿宋" w:hint="eastAsia"/>
          <w:sz w:val="32"/>
          <w:szCs w:val="32"/>
        </w:rPr>
        <w:t>3-5</w:t>
      </w:r>
      <w:r>
        <w:rPr>
          <w:rFonts w:eastAsia="仿宋" w:hint="eastAsia"/>
          <w:sz w:val="32"/>
          <w:szCs w:val="32"/>
        </w:rPr>
        <w:t>人单数组成，要求至少</w:t>
      </w:r>
      <w:r>
        <w:rPr>
          <w:rFonts w:eastAsia="仿宋" w:hint="eastAsia"/>
          <w:sz w:val="32"/>
          <w:szCs w:val="32"/>
        </w:rPr>
        <w:t>1/3</w:t>
      </w:r>
      <w:r>
        <w:rPr>
          <w:rFonts w:eastAsia="仿宋" w:hint="eastAsia"/>
          <w:sz w:val="32"/>
          <w:szCs w:val="32"/>
        </w:rPr>
        <w:t>成员为系外（校外、校内院外、院内外系）专家，并且原则上每个</w:t>
      </w:r>
      <w:proofErr w:type="gramStart"/>
      <w:r>
        <w:rPr>
          <w:rFonts w:eastAsia="仿宋" w:hint="eastAsia"/>
          <w:sz w:val="32"/>
          <w:szCs w:val="32"/>
        </w:rPr>
        <w:t>答辩组包含</w:t>
      </w:r>
      <w:proofErr w:type="gramEnd"/>
      <w:r>
        <w:rPr>
          <w:rFonts w:eastAsia="仿宋" w:hint="eastAsia"/>
          <w:sz w:val="32"/>
          <w:szCs w:val="32"/>
        </w:rPr>
        <w:t>至少</w:t>
      </w:r>
      <w:r>
        <w:rPr>
          <w:rFonts w:eastAsia="仿宋" w:hint="eastAsia"/>
          <w:sz w:val="32"/>
          <w:szCs w:val="32"/>
        </w:rPr>
        <w:t>1</w:t>
      </w:r>
      <w:r>
        <w:rPr>
          <w:rFonts w:eastAsia="仿宋" w:hint="eastAsia"/>
          <w:sz w:val="32"/>
          <w:szCs w:val="32"/>
        </w:rPr>
        <w:t>名生物学学位</w:t>
      </w:r>
      <w:proofErr w:type="gramStart"/>
      <w:r>
        <w:rPr>
          <w:rFonts w:eastAsia="仿宋" w:hint="eastAsia"/>
          <w:sz w:val="32"/>
          <w:szCs w:val="32"/>
        </w:rPr>
        <w:t>评定</w:t>
      </w:r>
      <w:proofErr w:type="gramEnd"/>
      <w:r>
        <w:rPr>
          <w:rFonts w:eastAsia="仿宋" w:hint="eastAsia"/>
          <w:sz w:val="32"/>
          <w:szCs w:val="32"/>
        </w:rPr>
        <w:t>分委员会委员。要求答辩委员在本学科领域有一定学术造诣且具有副教授及以上或相当职称。答辩学生导师可以担任答辩委员会成员，并有表决权，但不能担任答辩委员会主席（有指导教师参加答辩委员会的至少</w:t>
      </w:r>
      <w:r>
        <w:rPr>
          <w:rFonts w:eastAsia="仿宋" w:hint="eastAsia"/>
          <w:sz w:val="32"/>
          <w:szCs w:val="32"/>
        </w:rPr>
        <w:t>5</w:t>
      </w:r>
      <w:r>
        <w:rPr>
          <w:rFonts w:eastAsia="仿宋" w:hint="eastAsia"/>
          <w:sz w:val="32"/>
          <w:szCs w:val="32"/>
        </w:rPr>
        <w:t>人）。</w:t>
      </w:r>
      <w:r>
        <w:rPr>
          <w:rFonts w:eastAsia="仿宋"/>
          <w:bCs/>
          <w:sz w:val="32"/>
          <w:szCs w:val="32"/>
        </w:rPr>
        <w:t>答辩委员会设答辩秘书一人</w:t>
      </w:r>
      <w:r>
        <w:rPr>
          <w:rFonts w:eastAsia="仿宋" w:hint="eastAsia"/>
          <w:bCs/>
          <w:sz w:val="32"/>
          <w:szCs w:val="32"/>
        </w:rPr>
        <w:t>，由中级及以上职称或具有博士学位的教师担任。</w:t>
      </w:r>
    </w:p>
    <w:p w:rsidR="00CF650A" w:rsidRDefault="00843A56">
      <w:pPr>
        <w:ind w:firstLineChars="200" w:firstLine="643"/>
        <w:rPr>
          <w:rFonts w:eastAsia="仿宋"/>
          <w:bCs/>
          <w:sz w:val="32"/>
          <w:szCs w:val="32"/>
        </w:rPr>
      </w:pPr>
      <w:r>
        <w:rPr>
          <w:rFonts w:eastAsia="仿宋"/>
          <w:b/>
          <w:sz w:val="32"/>
          <w:szCs w:val="32"/>
        </w:rPr>
        <w:t>答辩委员会名单由本学科学位</w:t>
      </w:r>
      <w:proofErr w:type="gramStart"/>
      <w:r>
        <w:rPr>
          <w:rFonts w:eastAsia="仿宋"/>
          <w:b/>
          <w:sz w:val="32"/>
          <w:szCs w:val="32"/>
        </w:rPr>
        <w:t>评定分</w:t>
      </w:r>
      <w:proofErr w:type="gramEnd"/>
      <w:r>
        <w:rPr>
          <w:rFonts w:eastAsia="仿宋"/>
          <w:b/>
          <w:sz w:val="32"/>
          <w:szCs w:val="32"/>
        </w:rPr>
        <w:t>委员会批准</w:t>
      </w:r>
      <w:r>
        <w:rPr>
          <w:rFonts w:eastAsia="仿宋"/>
          <w:bCs/>
          <w:sz w:val="32"/>
          <w:szCs w:val="32"/>
        </w:rPr>
        <w:t>。没有按照规定组成答辩委员会的，答辩结果无效。</w:t>
      </w:r>
    </w:p>
    <w:p w:rsidR="00CF650A" w:rsidRDefault="00843A56">
      <w:pPr>
        <w:ind w:firstLineChars="200" w:firstLine="640"/>
        <w:rPr>
          <w:rFonts w:eastAsia="仿宋"/>
          <w:sz w:val="32"/>
          <w:szCs w:val="32"/>
        </w:rPr>
      </w:pPr>
      <w:r>
        <w:rPr>
          <w:rFonts w:eastAsia="仿宋" w:hint="eastAsia"/>
          <w:sz w:val="32"/>
          <w:szCs w:val="32"/>
        </w:rPr>
        <w:t xml:space="preserve">2. </w:t>
      </w:r>
      <w:r>
        <w:rPr>
          <w:rFonts w:eastAsia="仿宋"/>
          <w:sz w:val="32"/>
          <w:szCs w:val="32"/>
        </w:rPr>
        <w:t>论文答辩除保密外，</w:t>
      </w:r>
      <w:r>
        <w:rPr>
          <w:rFonts w:eastAsia="仿宋"/>
          <w:sz w:val="32"/>
          <w:szCs w:val="32"/>
        </w:rPr>
        <w:t>均公开举行。答辩人员、论文题目、时间、地点、程序安排及答辩委员会组成等信息要提前在学院网站向社会公开。</w:t>
      </w:r>
    </w:p>
    <w:p w:rsidR="00CF650A" w:rsidRDefault="00843A56">
      <w:pPr>
        <w:ind w:firstLineChars="200" w:firstLine="640"/>
        <w:rPr>
          <w:sz w:val="32"/>
          <w:szCs w:val="32"/>
        </w:rPr>
      </w:pPr>
      <w:r>
        <w:rPr>
          <w:rFonts w:eastAsia="仿宋" w:hint="eastAsia"/>
          <w:sz w:val="32"/>
          <w:szCs w:val="32"/>
        </w:rPr>
        <w:t>3.</w:t>
      </w:r>
      <w:r>
        <w:rPr>
          <w:rFonts w:eastAsia="仿宋" w:hint="eastAsia"/>
          <w:sz w:val="32"/>
          <w:szCs w:val="32"/>
        </w:rPr>
        <w:t xml:space="preserve"> </w:t>
      </w:r>
      <w:r>
        <w:rPr>
          <w:rFonts w:eastAsia="仿宋"/>
          <w:sz w:val="32"/>
          <w:szCs w:val="32"/>
        </w:rPr>
        <w:t>答辩委员会发扬学术民主，严格把关，以不记名投票方式，三分之二</w:t>
      </w:r>
      <w:r>
        <w:rPr>
          <w:rFonts w:eastAsia="仿宋" w:hint="eastAsia"/>
          <w:sz w:val="32"/>
          <w:szCs w:val="32"/>
        </w:rPr>
        <w:t>及以上</w:t>
      </w:r>
      <w:r>
        <w:rPr>
          <w:rFonts w:eastAsia="仿宋"/>
          <w:sz w:val="32"/>
          <w:szCs w:val="32"/>
        </w:rPr>
        <w:t>委员赞成方为通过答辩，决议经答辩委员会主席签字，报本学科学位</w:t>
      </w:r>
      <w:proofErr w:type="gramStart"/>
      <w:r>
        <w:rPr>
          <w:rFonts w:eastAsia="仿宋"/>
          <w:sz w:val="32"/>
          <w:szCs w:val="32"/>
        </w:rPr>
        <w:t>评定分</w:t>
      </w:r>
      <w:proofErr w:type="gramEnd"/>
      <w:r>
        <w:rPr>
          <w:rFonts w:eastAsia="仿宋"/>
          <w:sz w:val="32"/>
          <w:szCs w:val="32"/>
        </w:rPr>
        <w:t>委员会。论文答辩过程中答辩秘书应进行详细记录。</w:t>
      </w:r>
    </w:p>
    <w:p w:rsidR="00CF650A" w:rsidRDefault="00843A56">
      <w:pPr>
        <w:ind w:firstLineChars="200" w:firstLine="640"/>
        <w:rPr>
          <w:rFonts w:eastAsia="仿宋"/>
          <w:sz w:val="32"/>
          <w:szCs w:val="32"/>
        </w:rPr>
      </w:pPr>
      <w:r>
        <w:rPr>
          <w:rFonts w:eastAsia="仿宋"/>
          <w:sz w:val="32"/>
          <w:szCs w:val="32"/>
        </w:rPr>
        <w:t>出席论文答辩会的委员不够规定的最低人数时，论文答辩应改期进行；表决时，未出席委员不得会外或委托他人或以通讯的</w:t>
      </w:r>
      <w:r>
        <w:rPr>
          <w:rFonts w:eastAsia="仿宋"/>
          <w:sz w:val="32"/>
          <w:szCs w:val="32"/>
        </w:rPr>
        <w:lastRenderedPageBreak/>
        <w:t>方式投票。</w:t>
      </w:r>
    </w:p>
    <w:p w:rsidR="00CF650A" w:rsidRDefault="00843A56">
      <w:pPr>
        <w:ind w:firstLineChars="200" w:firstLine="640"/>
        <w:rPr>
          <w:rFonts w:eastAsia="仿宋"/>
          <w:sz w:val="32"/>
          <w:szCs w:val="32"/>
        </w:rPr>
      </w:pPr>
      <w:r>
        <w:rPr>
          <w:rFonts w:eastAsia="仿宋" w:hint="eastAsia"/>
          <w:sz w:val="32"/>
          <w:szCs w:val="32"/>
        </w:rPr>
        <w:t xml:space="preserve">4. </w:t>
      </w:r>
      <w:r>
        <w:rPr>
          <w:rFonts w:eastAsia="仿宋"/>
          <w:sz w:val="32"/>
          <w:szCs w:val="32"/>
        </w:rPr>
        <w:t>论文答辩应</w:t>
      </w:r>
      <w:r>
        <w:rPr>
          <w:rFonts w:eastAsia="仿宋" w:hint="eastAsia"/>
          <w:sz w:val="32"/>
          <w:szCs w:val="32"/>
        </w:rPr>
        <w:t>采取</w:t>
      </w:r>
      <w:r>
        <w:rPr>
          <w:rFonts w:eastAsia="仿宋"/>
          <w:sz w:val="32"/>
          <w:szCs w:val="32"/>
        </w:rPr>
        <w:t>线下形式，在南开大学校内进行。</w:t>
      </w:r>
    </w:p>
    <w:p w:rsidR="00CF650A" w:rsidRDefault="00843A56">
      <w:pPr>
        <w:ind w:firstLineChars="200" w:firstLine="640"/>
        <w:rPr>
          <w:rFonts w:eastAsia="仿宋"/>
          <w:sz w:val="32"/>
          <w:szCs w:val="32"/>
        </w:rPr>
      </w:pPr>
      <w:r>
        <w:rPr>
          <w:rFonts w:eastAsia="仿宋" w:hint="eastAsia"/>
          <w:sz w:val="32"/>
          <w:szCs w:val="32"/>
        </w:rPr>
        <w:t xml:space="preserve">5. </w:t>
      </w:r>
      <w:r>
        <w:rPr>
          <w:rFonts w:eastAsia="仿宋" w:hint="eastAsia"/>
          <w:sz w:val="32"/>
          <w:szCs w:val="32"/>
        </w:rPr>
        <w:t>各单位需留存每场答辩完整录音或录像资料存档。</w:t>
      </w:r>
    </w:p>
    <w:p w:rsidR="00CF650A" w:rsidRDefault="00843A56">
      <w:pPr>
        <w:ind w:firstLineChars="200" w:firstLine="643"/>
        <w:rPr>
          <w:rFonts w:ascii="楷体" w:eastAsia="楷体" w:hAnsi="楷体" w:cs="楷体"/>
          <w:b/>
          <w:sz w:val="32"/>
          <w:szCs w:val="32"/>
        </w:rPr>
      </w:pPr>
      <w:r>
        <w:rPr>
          <w:rFonts w:ascii="楷体" w:eastAsia="楷体" w:hAnsi="楷体" w:cs="楷体" w:hint="eastAsia"/>
          <w:b/>
          <w:sz w:val="32"/>
          <w:szCs w:val="32"/>
        </w:rPr>
        <w:t>（三）答辩程序和答辩决议书写要求</w:t>
      </w:r>
    </w:p>
    <w:p w:rsidR="00CF650A" w:rsidRDefault="00843A56">
      <w:pPr>
        <w:ind w:firstLineChars="200" w:firstLine="640"/>
        <w:rPr>
          <w:rFonts w:eastAsia="仿宋"/>
          <w:bCs/>
          <w:sz w:val="32"/>
          <w:szCs w:val="32"/>
        </w:rPr>
      </w:pPr>
      <w:r>
        <w:rPr>
          <w:rFonts w:eastAsia="仿宋" w:hint="eastAsia"/>
          <w:bCs/>
          <w:sz w:val="32"/>
          <w:szCs w:val="32"/>
        </w:rPr>
        <w:t>硕士</w:t>
      </w:r>
      <w:r>
        <w:rPr>
          <w:rFonts w:eastAsia="仿宋"/>
          <w:bCs/>
          <w:sz w:val="32"/>
          <w:szCs w:val="32"/>
        </w:rPr>
        <w:t>生论文答辩程序和答辩委员会决议书写体例参照《</w:t>
      </w:r>
      <w:r>
        <w:rPr>
          <w:rFonts w:eastAsia="仿宋" w:hint="eastAsia"/>
          <w:bCs/>
          <w:sz w:val="32"/>
          <w:szCs w:val="32"/>
        </w:rPr>
        <w:t>硕士</w:t>
      </w:r>
      <w:r>
        <w:rPr>
          <w:rFonts w:eastAsia="仿宋"/>
          <w:bCs/>
          <w:sz w:val="32"/>
          <w:szCs w:val="32"/>
        </w:rPr>
        <w:t>研究生毕业（学位）论文答辩工作要求》</w:t>
      </w:r>
      <w:r>
        <w:rPr>
          <w:rFonts w:ascii="仿宋" w:eastAsia="仿宋" w:hAnsi="仿宋" w:cs="仿宋" w:hint="eastAsia"/>
          <w:bCs/>
          <w:sz w:val="32"/>
          <w:szCs w:val="32"/>
        </w:rPr>
        <w:t>，硕士研究生答辩时间不少</w:t>
      </w:r>
      <w:r>
        <w:rPr>
          <w:rFonts w:eastAsia="仿宋"/>
          <w:bCs/>
          <w:sz w:val="32"/>
          <w:szCs w:val="32"/>
        </w:rPr>
        <w:t>于</w:t>
      </w:r>
      <w:r>
        <w:rPr>
          <w:rFonts w:eastAsia="仿宋" w:hint="eastAsia"/>
          <w:bCs/>
          <w:sz w:val="32"/>
          <w:szCs w:val="32"/>
        </w:rPr>
        <w:t>20</w:t>
      </w:r>
      <w:r>
        <w:rPr>
          <w:rFonts w:eastAsia="仿宋"/>
          <w:bCs/>
          <w:sz w:val="32"/>
          <w:szCs w:val="32"/>
        </w:rPr>
        <w:t>分钟</w:t>
      </w:r>
      <w:r>
        <w:rPr>
          <w:rFonts w:eastAsia="仿宋" w:hint="eastAsia"/>
          <w:bCs/>
          <w:sz w:val="32"/>
          <w:szCs w:val="32"/>
        </w:rPr>
        <w:t>。</w:t>
      </w:r>
    </w:p>
    <w:p w:rsidR="00CF650A" w:rsidRDefault="00843A56">
      <w:pPr>
        <w:ind w:firstLineChars="200" w:firstLine="640"/>
        <w:rPr>
          <w:rFonts w:ascii="黑体" w:eastAsia="黑体" w:hAnsi="黑体" w:cs="黑体"/>
          <w:bCs/>
          <w:sz w:val="32"/>
          <w:szCs w:val="32"/>
        </w:rPr>
      </w:pPr>
      <w:r>
        <w:rPr>
          <w:rFonts w:eastAsia="仿宋"/>
          <w:bCs/>
          <w:sz w:val="32"/>
          <w:szCs w:val="32"/>
        </w:rPr>
        <w:t>答辩表决票加盖单位公章有效，</w:t>
      </w:r>
      <w:r>
        <w:rPr>
          <w:rFonts w:eastAsia="仿宋" w:hint="eastAsia"/>
          <w:bCs/>
          <w:sz w:val="32"/>
          <w:szCs w:val="32"/>
        </w:rPr>
        <w:t>并应</w:t>
      </w:r>
      <w:r>
        <w:rPr>
          <w:rFonts w:eastAsia="仿宋"/>
          <w:bCs/>
          <w:sz w:val="32"/>
          <w:szCs w:val="32"/>
        </w:rPr>
        <w:t>在答辩过程中如实完成《南开大学硕士研究生毕业（学位）论文答辩记录》（附件</w:t>
      </w:r>
      <w:r>
        <w:rPr>
          <w:rFonts w:eastAsia="仿宋" w:hint="eastAsia"/>
          <w:bCs/>
          <w:sz w:val="32"/>
          <w:szCs w:val="32"/>
        </w:rPr>
        <w:t>11</w:t>
      </w:r>
      <w:r>
        <w:rPr>
          <w:rFonts w:eastAsia="仿宋"/>
          <w:bCs/>
          <w:sz w:val="32"/>
          <w:szCs w:val="32"/>
        </w:rPr>
        <w:t>）</w:t>
      </w:r>
      <w:r>
        <w:rPr>
          <w:rFonts w:eastAsia="仿宋" w:hint="eastAsia"/>
          <w:bCs/>
          <w:sz w:val="32"/>
          <w:szCs w:val="32"/>
        </w:rPr>
        <w:t>、《南开大学学术学位硕士毕业（学位）论文答辩评分表》（附件</w:t>
      </w:r>
      <w:r>
        <w:rPr>
          <w:rFonts w:eastAsia="仿宋" w:hint="eastAsia"/>
          <w:bCs/>
          <w:sz w:val="32"/>
          <w:szCs w:val="32"/>
        </w:rPr>
        <w:t>12</w:t>
      </w:r>
      <w:r>
        <w:rPr>
          <w:rFonts w:eastAsia="仿宋" w:hint="eastAsia"/>
          <w:bCs/>
          <w:sz w:val="32"/>
          <w:szCs w:val="32"/>
        </w:rPr>
        <w:t>）。</w:t>
      </w:r>
    </w:p>
    <w:p w:rsidR="00CF650A" w:rsidRDefault="00843A56">
      <w:pPr>
        <w:spacing w:beforeLines="50" w:before="289"/>
        <w:ind w:firstLineChars="200" w:firstLine="640"/>
        <w:rPr>
          <w:rFonts w:ascii="仿宋" w:eastAsia="仿宋" w:hAnsi="仿宋" w:cs="仿宋"/>
          <w:bCs/>
          <w:sz w:val="32"/>
          <w:szCs w:val="32"/>
        </w:rPr>
      </w:pPr>
      <w:r>
        <w:rPr>
          <w:rFonts w:ascii="黑体" w:eastAsia="黑体" w:hAnsi="黑体" w:cs="黑体" w:hint="eastAsia"/>
          <w:bCs/>
          <w:sz w:val="32"/>
          <w:szCs w:val="32"/>
        </w:rPr>
        <w:t>特别提示</w:t>
      </w:r>
      <w:r>
        <w:rPr>
          <w:rFonts w:ascii="仿宋" w:eastAsia="仿宋" w:hAnsi="仿宋" w:cs="仿宋" w:hint="eastAsia"/>
          <w:bCs/>
          <w:sz w:val="32"/>
          <w:szCs w:val="32"/>
        </w:rPr>
        <w:t>：</w:t>
      </w:r>
    </w:p>
    <w:p w:rsidR="00CF650A" w:rsidRDefault="00843A56">
      <w:pPr>
        <w:ind w:firstLineChars="200" w:firstLine="643"/>
        <w:rPr>
          <w:rFonts w:ascii="仿宋" w:eastAsia="仿宋" w:hAnsi="仿宋" w:cs="仿宋"/>
          <w:b/>
          <w:sz w:val="32"/>
          <w:szCs w:val="32"/>
        </w:rPr>
      </w:pPr>
      <w:r>
        <w:rPr>
          <w:rFonts w:ascii="仿宋" w:eastAsia="仿宋" w:hAnsi="仿宋" w:cs="仿宋" w:hint="eastAsia"/>
          <w:b/>
          <w:sz w:val="32"/>
          <w:szCs w:val="32"/>
        </w:rPr>
        <w:t>论文查重、评阅、答辩任</w:t>
      </w:r>
      <w:proofErr w:type="gramStart"/>
      <w:r>
        <w:rPr>
          <w:rFonts w:ascii="仿宋" w:eastAsia="仿宋" w:hAnsi="仿宋" w:cs="仿宋" w:hint="eastAsia"/>
          <w:b/>
          <w:sz w:val="32"/>
          <w:szCs w:val="32"/>
        </w:rPr>
        <w:t>一</w:t>
      </w:r>
      <w:proofErr w:type="gramEnd"/>
      <w:r>
        <w:rPr>
          <w:rFonts w:ascii="仿宋" w:eastAsia="仿宋" w:hAnsi="仿宋" w:cs="仿宋" w:hint="eastAsia"/>
          <w:b/>
          <w:sz w:val="32"/>
          <w:szCs w:val="32"/>
        </w:rPr>
        <w:t>环节未通过者，再次申请</w:t>
      </w:r>
      <w:proofErr w:type="gramStart"/>
      <w:r>
        <w:rPr>
          <w:rFonts w:ascii="仿宋" w:eastAsia="仿宋" w:hAnsi="仿宋" w:cs="仿宋" w:hint="eastAsia"/>
          <w:b/>
          <w:sz w:val="32"/>
          <w:szCs w:val="32"/>
        </w:rPr>
        <w:t>从查重环</w:t>
      </w:r>
      <w:proofErr w:type="gramEnd"/>
      <w:r>
        <w:rPr>
          <w:rFonts w:ascii="仿宋" w:eastAsia="仿宋" w:hAnsi="仿宋" w:cs="仿宋" w:hint="eastAsia"/>
          <w:b/>
          <w:sz w:val="32"/>
          <w:szCs w:val="32"/>
        </w:rPr>
        <w:t>节开始；答辩已通过而答辩后</w:t>
      </w:r>
      <w:proofErr w:type="gramStart"/>
      <w:r>
        <w:rPr>
          <w:rFonts w:ascii="仿宋" w:eastAsia="仿宋" w:hAnsi="仿宋" w:cs="仿宋" w:hint="eastAsia"/>
          <w:b/>
          <w:sz w:val="32"/>
          <w:szCs w:val="32"/>
        </w:rPr>
        <w:t>再次查重或</w:t>
      </w:r>
      <w:proofErr w:type="gramEnd"/>
      <w:r>
        <w:rPr>
          <w:rFonts w:ascii="仿宋" w:eastAsia="仿宋" w:hAnsi="仿宋" w:cs="仿宋" w:hint="eastAsia"/>
          <w:b/>
          <w:sz w:val="32"/>
          <w:szCs w:val="32"/>
        </w:rPr>
        <w:t>分委员会审核未通过者，由学位</w:t>
      </w:r>
      <w:proofErr w:type="gramStart"/>
      <w:r>
        <w:rPr>
          <w:rFonts w:ascii="仿宋" w:eastAsia="仿宋" w:hAnsi="仿宋" w:cs="仿宋" w:hint="eastAsia"/>
          <w:b/>
          <w:sz w:val="32"/>
          <w:szCs w:val="32"/>
        </w:rPr>
        <w:t>评定</w:t>
      </w:r>
      <w:proofErr w:type="gramEnd"/>
      <w:r>
        <w:rPr>
          <w:rFonts w:ascii="仿宋" w:eastAsia="仿宋" w:hAnsi="仿宋" w:cs="仿宋" w:hint="eastAsia"/>
          <w:b/>
          <w:sz w:val="32"/>
          <w:szCs w:val="32"/>
        </w:rPr>
        <w:t>分委员会决定后续流程。</w:t>
      </w:r>
    </w:p>
    <w:p w:rsidR="00CF650A" w:rsidRDefault="00843A56">
      <w:pPr>
        <w:pStyle w:val="1"/>
        <w:spacing w:beforeLines="50" w:before="289" w:beforeAutospacing="0" w:after="0" w:afterAutospacing="0"/>
        <w:ind w:firstLineChars="200" w:firstLine="640"/>
        <w:rPr>
          <w:rFonts w:ascii="黑体" w:eastAsia="黑体" w:hAnsi="黑体" w:cs="黑体" w:hint="default"/>
          <w:b w:val="0"/>
          <w:bCs/>
          <w:sz w:val="32"/>
          <w:szCs w:val="32"/>
        </w:rPr>
      </w:pPr>
      <w:r>
        <w:rPr>
          <w:rFonts w:ascii="黑体" w:eastAsia="黑体" w:hAnsi="黑体" w:cs="黑体"/>
          <w:b w:val="0"/>
          <w:bCs/>
          <w:sz w:val="32"/>
          <w:szCs w:val="32"/>
        </w:rPr>
        <w:t>六、</w:t>
      </w:r>
      <w:r>
        <w:rPr>
          <w:rFonts w:ascii="黑体" w:eastAsia="黑体" w:hAnsi="黑体" w:cs="黑体"/>
          <w:b w:val="0"/>
          <w:bCs/>
          <w:sz w:val="32"/>
          <w:szCs w:val="32"/>
        </w:rPr>
        <w:t>档案资料</w:t>
      </w:r>
      <w:r>
        <w:rPr>
          <w:rFonts w:ascii="黑体" w:eastAsia="黑体" w:hAnsi="黑体" w:cs="黑体"/>
          <w:b w:val="0"/>
          <w:bCs/>
          <w:sz w:val="32"/>
          <w:szCs w:val="32"/>
        </w:rPr>
        <w:t>审查</w:t>
      </w:r>
    </w:p>
    <w:p w:rsidR="00CF650A" w:rsidRDefault="00843A56">
      <w:pPr>
        <w:ind w:right="28" w:firstLineChars="200" w:firstLine="640"/>
        <w:rPr>
          <w:rFonts w:eastAsia="仿宋"/>
          <w:bCs/>
          <w:sz w:val="32"/>
          <w:szCs w:val="32"/>
        </w:rPr>
      </w:pPr>
      <w:r>
        <w:rPr>
          <w:rFonts w:eastAsia="仿宋"/>
          <w:bCs/>
          <w:sz w:val="32"/>
          <w:szCs w:val="32"/>
        </w:rPr>
        <w:t>研究生个人档案材料</w:t>
      </w:r>
      <w:r>
        <w:rPr>
          <w:rFonts w:eastAsia="仿宋"/>
          <w:b/>
          <w:sz w:val="32"/>
          <w:szCs w:val="32"/>
        </w:rPr>
        <w:t>原件</w:t>
      </w:r>
      <w:r>
        <w:rPr>
          <w:rFonts w:eastAsia="仿宋"/>
          <w:bCs/>
          <w:sz w:val="32"/>
          <w:szCs w:val="32"/>
        </w:rPr>
        <w:t>请按下列顺序左侧装订成册。</w:t>
      </w:r>
    </w:p>
    <w:p w:rsidR="00CF650A" w:rsidRDefault="00843A56">
      <w:pPr>
        <w:ind w:right="26" w:firstLineChars="200" w:firstLine="640"/>
        <w:rPr>
          <w:rFonts w:eastAsia="仿宋"/>
          <w:sz w:val="32"/>
          <w:szCs w:val="32"/>
        </w:rPr>
      </w:pPr>
      <w:r>
        <w:rPr>
          <w:rFonts w:eastAsia="仿宋"/>
          <w:bCs/>
          <w:sz w:val="32"/>
          <w:szCs w:val="32"/>
        </w:rPr>
        <w:t>1.</w:t>
      </w:r>
      <w:r>
        <w:rPr>
          <w:rFonts w:eastAsia="仿宋"/>
          <w:bCs/>
          <w:sz w:val="32"/>
          <w:szCs w:val="32"/>
        </w:rPr>
        <w:t>《南开大学研究生学习成绩表》</w:t>
      </w:r>
      <w:r>
        <w:rPr>
          <w:rFonts w:eastAsia="仿宋" w:hint="eastAsia"/>
          <w:sz w:val="32"/>
          <w:szCs w:val="32"/>
        </w:rPr>
        <w:t>；</w:t>
      </w:r>
    </w:p>
    <w:p w:rsidR="00CF650A" w:rsidRDefault="00843A56">
      <w:pPr>
        <w:ind w:firstLineChars="200" w:firstLine="640"/>
        <w:rPr>
          <w:rFonts w:eastAsia="仿宋"/>
          <w:bCs/>
          <w:sz w:val="32"/>
          <w:szCs w:val="32"/>
        </w:rPr>
      </w:pPr>
      <w:r>
        <w:rPr>
          <w:rFonts w:eastAsia="仿宋"/>
          <w:bCs/>
          <w:sz w:val="32"/>
          <w:szCs w:val="32"/>
        </w:rPr>
        <w:t>2.</w:t>
      </w:r>
      <w:r>
        <w:rPr>
          <w:rFonts w:eastAsia="仿宋"/>
          <w:bCs/>
          <w:sz w:val="32"/>
          <w:szCs w:val="32"/>
        </w:rPr>
        <w:t>《南开大学硕士学位研究生教学实习报告书》</w:t>
      </w:r>
      <w:r>
        <w:rPr>
          <w:rFonts w:eastAsia="仿宋" w:hint="eastAsia"/>
          <w:bCs/>
          <w:sz w:val="32"/>
          <w:szCs w:val="32"/>
        </w:rPr>
        <w:t>（</w:t>
      </w:r>
      <w:r>
        <w:rPr>
          <w:rFonts w:eastAsia="仿宋" w:hint="eastAsia"/>
          <w:bCs/>
          <w:sz w:val="32"/>
          <w:szCs w:val="32"/>
        </w:rPr>
        <w:t>如有）；</w:t>
      </w:r>
    </w:p>
    <w:p w:rsidR="00CF650A" w:rsidRDefault="00843A56">
      <w:pPr>
        <w:ind w:right="28" w:firstLineChars="200" w:firstLine="640"/>
        <w:rPr>
          <w:rFonts w:eastAsia="仿宋"/>
          <w:bCs/>
          <w:sz w:val="32"/>
          <w:szCs w:val="32"/>
        </w:rPr>
      </w:pPr>
      <w:r>
        <w:rPr>
          <w:rFonts w:eastAsia="仿宋"/>
          <w:bCs/>
          <w:sz w:val="32"/>
          <w:szCs w:val="32"/>
        </w:rPr>
        <w:t>3.</w:t>
      </w:r>
      <w:r>
        <w:rPr>
          <w:rFonts w:eastAsia="仿宋"/>
          <w:bCs/>
          <w:sz w:val="32"/>
          <w:szCs w:val="32"/>
        </w:rPr>
        <w:t>《南开大学硕士</w:t>
      </w:r>
      <w:r>
        <w:rPr>
          <w:rFonts w:eastAsia="仿宋" w:hint="eastAsia"/>
          <w:bCs/>
          <w:sz w:val="32"/>
          <w:szCs w:val="32"/>
        </w:rPr>
        <w:t>毕业（学位）</w:t>
      </w:r>
      <w:r>
        <w:rPr>
          <w:rFonts w:eastAsia="仿宋"/>
          <w:bCs/>
          <w:sz w:val="32"/>
          <w:szCs w:val="32"/>
        </w:rPr>
        <w:t>论文评阅书》</w:t>
      </w:r>
      <w:r>
        <w:rPr>
          <w:rFonts w:eastAsia="仿宋" w:hint="eastAsia"/>
          <w:bCs/>
          <w:sz w:val="32"/>
          <w:szCs w:val="32"/>
        </w:rPr>
        <w:t>（</w:t>
      </w:r>
      <w:r>
        <w:rPr>
          <w:rFonts w:eastAsia="仿宋" w:hint="eastAsia"/>
          <w:bCs/>
          <w:sz w:val="32"/>
          <w:szCs w:val="32"/>
        </w:rPr>
        <w:t>附件</w:t>
      </w:r>
      <w:r>
        <w:rPr>
          <w:rFonts w:eastAsia="仿宋" w:hint="eastAsia"/>
          <w:bCs/>
          <w:sz w:val="32"/>
          <w:szCs w:val="32"/>
        </w:rPr>
        <w:t>7</w:t>
      </w:r>
      <w:r>
        <w:rPr>
          <w:rFonts w:eastAsia="仿宋" w:hint="eastAsia"/>
          <w:bCs/>
          <w:sz w:val="32"/>
          <w:szCs w:val="32"/>
        </w:rPr>
        <w:t>）</w:t>
      </w:r>
      <w:r>
        <w:rPr>
          <w:rFonts w:eastAsia="仿宋"/>
          <w:bCs/>
          <w:sz w:val="32"/>
          <w:szCs w:val="32"/>
        </w:rPr>
        <w:t>，不应出现</w:t>
      </w:r>
      <w:r>
        <w:rPr>
          <w:rFonts w:eastAsia="仿宋" w:hint="eastAsia"/>
          <w:bCs/>
          <w:sz w:val="32"/>
          <w:szCs w:val="32"/>
        </w:rPr>
        <w:t>评阅人信息表</w:t>
      </w:r>
      <w:r>
        <w:rPr>
          <w:rFonts w:eastAsia="仿宋" w:hint="eastAsia"/>
          <w:bCs/>
          <w:sz w:val="32"/>
          <w:szCs w:val="32"/>
        </w:rPr>
        <w:t>；</w:t>
      </w:r>
    </w:p>
    <w:p w:rsidR="00CF650A" w:rsidRDefault="00843A56">
      <w:pPr>
        <w:ind w:right="26" w:firstLineChars="200" w:firstLine="640"/>
        <w:rPr>
          <w:rFonts w:eastAsia="仿宋"/>
          <w:bCs/>
          <w:sz w:val="32"/>
          <w:szCs w:val="32"/>
        </w:rPr>
      </w:pPr>
      <w:r>
        <w:rPr>
          <w:rFonts w:eastAsia="仿宋"/>
          <w:bCs/>
          <w:sz w:val="32"/>
          <w:szCs w:val="32"/>
        </w:rPr>
        <w:lastRenderedPageBreak/>
        <w:t>4.</w:t>
      </w:r>
      <w:r>
        <w:rPr>
          <w:rFonts w:eastAsia="仿宋"/>
          <w:bCs/>
          <w:sz w:val="32"/>
          <w:szCs w:val="32"/>
        </w:rPr>
        <w:t>《南开大学硕士研究生</w:t>
      </w:r>
      <w:r>
        <w:rPr>
          <w:rFonts w:eastAsia="仿宋" w:hint="eastAsia"/>
          <w:bCs/>
          <w:sz w:val="32"/>
          <w:szCs w:val="32"/>
        </w:rPr>
        <w:t>论文</w:t>
      </w:r>
      <w:r>
        <w:rPr>
          <w:rFonts w:eastAsia="仿宋"/>
          <w:bCs/>
          <w:sz w:val="32"/>
          <w:szCs w:val="32"/>
        </w:rPr>
        <w:t>答辩资格审核表》</w:t>
      </w:r>
      <w:r>
        <w:rPr>
          <w:rFonts w:eastAsia="仿宋" w:hint="eastAsia"/>
          <w:bCs/>
          <w:sz w:val="32"/>
          <w:szCs w:val="32"/>
        </w:rPr>
        <w:t>（</w:t>
      </w:r>
      <w:r>
        <w:rPr>
          <w:rFonts w:eastAsia="仿宋" w:hint="eastAsia"/>
          <w:bCs/>
          <w:sz w:val="32"/>
          <w:szCs w:val="32"/>
        </w:rPr>
        <w:t>附件</w:t>
      </w:r>
      <w:r>
        <w:rPr>
          <w:rFonts w:eastAsia="仿宋" w:hint="eastAsia"/>
          <w:bCs/>
          <w:sz w:val="32"/>
          <w:szCs w:val="32"/>
        </w:rPr>
        <w:t>8</w:t>
      </w:r>
      <w:r>
        <w:rPr>
          <w:rFonts w:eastAsia="仿宋" w:hint="eastAsia"/>
          <w:bCs/>
          <w:sz w:val="32"/>
          <w:szCs w:val="32"/>
        </w:rPr>
        <w:t>）</w:t>
      </w:r>
      <w:r>
        <w:rPr>
          <w:rFonts w:eastAsia="仿宋" w:hint="eastAsia"/>
          <w:bCs/>
          <w:sz w:val="32"/>
          <w:szCs w:val="32"/>
        </w:rPr>
        <w:t>；</w:t>
      </w:r>
    </w:p>
    <w:p w:rsidR="00CF650A" w:rsidRDefault="00843A56">
      <w:pPr>
        <w:ind w:right="26" w:firstLineChars="200" w:firstLine="640"/>
        <w:rPr>
          <w:rFonts w:eastAsia="仿宋"/>
          <w:bCs/>
          <w:sz w:val="32"/>
          <w:szCs w:val="32"/>
        </w:rPr>
      </w:pPr>
      <w:r>
        <w:rPr>
          <w:rFonts w:eastAsia="仿宋"/>
          <w:bCs/>
          <w:sz w:val="32"/>
          <w:szCs w:val="32"/>
        </w:rPr>
        <w:t>5.</w:t>
      </w:r>
      <w:r>
        <w:rPr>
          <w:rFonts w:eastAsia="仿宋"/>
          <w:bCs/>
          <w:sz w:val="32"/>
          <w:szCs w:val="32"/>
        </w:rPr>
        <w:t>《</w:t>
      </w:r>
      <w:r>
        <w:rPr>
          <w:rFonts w:eastAsia="仿宋"/>
          <w:bCs/>
          <w:sz w:val="32"/>
          <w:szCs w:val="32"/>
        </w:rPr>
        <w:t>南开大学硕士研究生毕业（学位）论文答辩记录》（附件</w:t>
      </w:r>
      <w:r>
        <w:rPr>
          <w:rFonts w:eastAsia="仿宋" w:hint="eastAsia"/>
          <w:bCs/>
          <w:sz w:val="32"/>
          <w:szCs w:val="32"/>
        </w:rPr>
        <w:t>11</w:t>
      </w:r>
      <w:r>
        <w:rPr>
          <w:rFonts w:eastAsia="仿宋"/>
          <w:bCs/>
          <w:sz w:val="32"/>
          <w:szCs w:val="32"/>
        </w:rPr>
        <w:t>）</w:t>
      </w:r>
      <w:r>
        <w:rPr>
          <w:rFonts w:eastAsia="仿宋" w:hint="eastAsia"/>
          <w:bCs/>
          <w:sz w:val="32"/>
          <w:szCs w:val="32"/>
        </w:rPr>
        <w:t>。</w:t>
      </w:r>
    </w:p>
    <w:p w:rsidR="00CF650A" w:rsidRDefault="00843A56">
      <w:pPr>
        <w:ind w:firstLineChars="200" w:firstLine="640"/>
        <w:rPr>
          <w:rFonts w:eastAsia="仿宋"/>
          <w:bCs/>
          <w:sz w:val="32"/>
          <w:szCs w:val="32"/>
        </w:rPr>
      </w:pPr>
      <w:r>
        <w:rPr>
          <w:rFonts w:eastAsia="仿宋" w:hint="eastAsia"/>
          <w:bCs/>
          <w:sz w:val="32"/>
          <w:szCs w:val="32"/>
        </w:rPr>
        <w:t>注：若经</w:t>
      </w:r>
      <w:r>
        <w:rPr>
          <w:rFonts w:eastAsia="仿宋"/>
          <w:bCs/>
          <w:sz w:val="32"/>
          <w:szCs w:val="32"/>
        </w:rPr>
        <w:t>答辩委员会</w:t>
      </w:r>
      <w:r>
        <w:rPr>
          <w:rFonts w:eastAsia="仿宋" w:hint="eastAsia"/>
          <w:bCs/>
          <w:sz w:val="32"/>
          <w:szCs w:val="32"/>
        </w:rPr>
        <w:t>或学位</w:t>
      </w:r>
      <w:proofErr w:type="gramStart"/>
      <w:r>
        <w:rPr>
          <w:rFonts w:eastAsia="仿宋" w:hint="eastAsia"/>
          <w:bCs/>
          <w:sz w:val="32"/>
          <w:szCs w:val="32"/>
        </w:rPr>
        <w:t>评定分</w:t>
      </w:r>
      <w:proofErr w:type="gramEnd"/>
      <w:r>
        <w:rPr>
          <w:rFonts w:eastAsia="仿宋" w:hint="eastAsia"/>
          <w:bCs/>
          <w:sz w:val="32"/>
          <w:szCs w:val="32"/>
        </w:rPr>
        <w:t>委员会建议，研究生</w:t>
      </w:r>
      <w:r>
        <w:rPr>
          <w:rFonts w:eastAsia="仿宋"/>
          <w:bCs/>
          <w:sz w:val="32"/>
          <w:szCs w:val="32"/>
        </w:rPr>
        <w:t>修改</w:t>
      </w:r>
      <w:r>
        <w:rPr>
          <w:rFonts w:eastAsia="仿宋" w:hint="eastAsia"/>
          <w:bCs/>
          <w:sz w:val="32"/>
          <w:szCs w:val="32"/>
        </w:rPr>
        <w:t>了</w:t>
      </w:r>
      <w:r>
        <w:rPr>
          <w:rFonts w:eastAsia="仿宋"/>
          <w:bCs/>
          <w:sz w:val="32"/>
          <w:szCs w:val="32"/>
        </w:rPr>
        <w:t>论文题目等</w:t>
      </w:r>
      <w:r>
        <w:rPr>
          <w:rFonts w:eastAsia="仿宋" w:hint="eastAsia"/>
          <w:bCs/>
          <w:sz w:val="32"/>
          <w:szCs w:val="32"/>
        </w:rPr>
        <w:t>前期材料中已填写的内容</w:t>
      </w:r>
      <w:r>
        <w:rPr>
          <w:rFonts w:eastAsia="仿宋"/>
          <w:bCs/>
          <w:sz w:val="32"/>
          <w:szCs w:val="32"/>
        </w:rPr>
        <w:t>，则需在答辩决议内体现</w:t>
      </w:r>
      <w:r>
        <w:rPr>
          <w:rFonts w:eastAsia="仿宋" w:hint="eastAsia"/>
          <w:bCs/>
          <w:sz w:val="32"/>
          <w:szCs w:val="32"/>
        </w:rPr>
        <w:t>，或</w:t>
      </w:r>
      <w:r>
        <w:rPr>
          <w:rFonts w:eastAsia="仿宋" w:hint="eastAsia"/>
          <w:bCs/>
          <w:sz w:val="32"/>
          <w:szCs w:val="32"/>
        </w:rPr>
        <w:t>将经主席签章的分会决议放在《答辩记录》之后。</w:t>
      </w:r>
    </w:p>
    <w:sectPr w:rsidR="00CF650A">
      <w:footerReference w:type="default" r:id="rId6"/>
      <w:pgSz w:w="11906" w:h="16838"/>
      <w:pgMar w:top="2098" w:right="1474" w:bottom="1984" w:left="1587" w:header="851" w:footer="992" w:gutter="0"/>
      <w:cols w:space="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A56" w:rsidRDefault="00843A56">
      <w:r>
        <w:separator/>
      </w:r>
    </w:p>
  </w:endnote>
  <w:endnote w:type="continuationSeparator" w:id="0">
    <w:p w:rsidR="00843A56" w:rsidRDefault="0084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071FF3FD-DADA-43AD-A788-0333219B54DD}"/>
  </w:font>
  <w:font w:name="方正小标宋简体">
    <w:charset w:val="86"/>
    <w:family w:val="auto"/>
    <w:pitch w:val="default"/>
    <w:sig w:usb0="00000001" w:usb1="080E0000" w:usb2="00000000" w:usb3="00000000" w:csb0="00040000" w:csb1="00000000"/>
    <w:embedRegular r:id="rId2" w:subsetted="1" w:fontKey="{2664F162-1C39-455E-8D88-2C53BF60BE7C}"/>
  </w:font>
  <w:font w:name="楷体">
    <w:panose1 w:val="02010609060101010101"/>
    <w:charset w:val="86"/>
    <w:family w:val="modern"/>
    <w:pitch w:val="fixed"/>
    <w:sig w:usb0="800002BF" w:usb1="38CF7CFA" w:usb2="00000016" w:usb3="00000000" w:csb0="00040001" w:csb1="00000000"/>
    <w:embedBold r:id="rId3" w:subsetted="1" w:fontKey="{DA7190F8-07B5-4B93-9DB3-1E2DCAA1A2D9}"/>
  </w:font>
  <w:font w:name="仿宋">
    <w:panose1 w:val="02010609060101010101"/>
    <w:charset w:val="86"/>
    <w:family w:val="modern"/>
    <w:pitch w:val="fixed"/>
    <w:sig w:usb0="800002BF" w:usb1="38CF7CFA" w:usb2="00000016" w:usb3="00000000" w:csb0="00040001" w:csb1="00000000"/>
    <w:embedRegular r:id="rId4" w:subsetted="1" w:fontKey="{5EA3FC46-07F3-42FC-BE45-A6BB8D93BB23}"/>
    <w:embedBold r:id="rId5" w:subsetted="1" w:fontKey="{1B434C6E-9ACA-455C-AA22-976E6C5BA99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50A" w:rsidRDefault="00843A56">
    <w:pPr>
      <w:pStyle w:val="a5"/>
      <w:framePr w:wrap="around" w:vAnchor="text" w:hAnchor="margin" w:xAlign="center" w:y="1"/>
      <w:rPr>
        <w:rStyle w:val="ac"/>
      </w:rPr>
    </w:pPr>
    <w:r>
      <w:fldChar w:fldCharType="begin"/>
    </w:r>
    <w:r>
      <w:rPr>
        <w:rStyle w:val="ac"/>
      </w:rPr>
      <w:instrText xml:space="preserve">PAGE  </w:instrText>
    </w:r>
    <w:r>
      <w:fldChar w:fldCharType="separate"/>
    </w:r>
    <w:r>
      <w:rPr>
        <w:rStyle w:val="ac"/>
      </w:rPr>
      <w:t>5</w:t>
    </w:r>
    <w:r>
      <w:fldChar w:fldCharType="end"/>
    </w:r>
  </w:p>
  <w:p w:rsidR="00CF650A" w:rsidRDefault="00CF65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A56" w:rsidRDefault="00843A56">
      <w:r>
        <w:separator/>
      </w:r>
    </w:p>
  </w:footnote>
  <w:footnote w:type="continuationSeparator" w:id="0">
    <w:p w:rsidR="00843A56" w:rsidRDefault="00843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29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AwNjc0MTA1NDNjNjFhNDRjNDUyY2ViZGE4ZTYxNzcifQ=="/>
    <w:docVar w:name="KSO_WPS_MARK_KEY" w:val="af503d81-552c-46a4-9830-6094521091ba"/>
  </w:docVars>
  <w:rsids>
    <w:rsidRoot w:val="00E5230F"/>
    <w:rsid w:val="0000024B"/>
    <w:rsid w:val="00000B59"/>
    <w:rsid w:val="00001E3E"/>
    <w:rsid w:val="00002B4D"/>
    <w:rsid w:val="00002F53"/>
    <w:rsid w:val="000035C2"/>
    <w:rsid w:val="0000565B"/>
    <w:rsid w:val="00006F02"/>
    <w:rsid w:val="00007840"/>
    <w:rsid w:val="0001171B"/>
    <w:rsid w:val="00011E7F"/>
    <w:rsid w:val="00013833"/>
    <w:rsid w:val="00014991"/>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3BF0"/>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11BFD"/>
    <w:rsid w:val="00112897"/>
    <w:rsid w:val="00112CD4"/>
    <w:rsid w:val="00112EEA"/>
    <w:rsid w:val="00114867"/>
    <w:rsid w:val="00114FED"/>
    <w:rsid w:val="00115C7C"/>
    <w:rsid w:val="00117130"/>
    <w:rsid w:val="0012129B"/>
    <w:rsid w:val="00123521"/>
    <w:rsid w:val="001243D5"/>
    <w:rsid w:val="001275CD"/>
    <w:rsid w:val="00127C3C"/>
    <w:rsid w:val="00130E65"/>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4D57"/>
    <w:rsid w:val="00174FAA"/>
    <w:rsid w:val="00175096"/>
    <w:rsid w:val="00176A30"/>
    <w:rsid w:val="0018003F"/>
    <w:rsid w:val="001802A8"/>
    <w:rsid w:val="0018079E"/>
    <w:rsid w:val="00181326"/>
    <w:rsid w:val="00181C5F"/>
    <w:rsid w:val="001823D2"/>
    <w:rsid w:val="00182E5E"/>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2A7"/>
    <w:rsid w:val="001B4944"/>
    <w:rsid w:val="001B78DD"/>
    <w:rsid w:val="001C09FF"/>
    <w:rsid w:val="001C25BD"/>
    <w:rsid w:val="001C2C26"/>
    <w:rsid w:val="001C3604"/>
    <w:rsid w:val="001C429D"/>
    <w:rsid w:val="001C4FE6"/>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3193"/>
    <w:rsid w:val="001F4229"/>
    <w:rsid w:val="001F50EC"/>
    <w:rsid w:val="001F510C"/>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40590"/>
    <w:rsid w:val="00240773"/>
    <w:rsid w:val="00240AC3"/>
    <w:rsid w:val="0024135B"/>
    <w:rsid w:val="00241D03"/>
    <w:rsid w:val="002423B3"/>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30F"/>
    <w:rsid w:val="002C24DC"/>
    <w:rsid w:val="002C4354"/>
    <w:rsid w:val="002C78E9"/>
    <w:rsid w:val="002D00D0"/>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1E1"/>
    <w:rsid w:val="003472A4"/>
    <w:rsid w:val="003531A1"/>
    <w:rsid w:val="003539B0"/>
    <w:rsid w:val="00353D59"/>
    <w:rsid w:val="003541CE"/>
    <w:rsid w:val="00354AE0"/>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2A0"/>
    <w:rsid w:val="003B553B"/>
    <w:rsid w:val="003B5ABE"/>
    <w:rsid w:val="003B643A"/>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071AE"/>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37A3F"/>
    <w:rsid w:val="00540526"/>
    <w:rsid w:val="00541656"/>
    <w:rsid w:val="00545BA2"/>
    <w:rsid w:val="0054705C"/>
    <w:rsid w:val="005501DD"/>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481F"/>
    <w:rsid w:val="005F726E"/>
    <w:rsid w:val="006012A3"/>
    <w:rsid w:val="0060332A"/>
    <w:rsid w:val="00604FD5"/>
    <w:rsid w:val="00605F27"/>
    <w:rsid w:val="0061073C"/>
    <w:rsid w:val="00611A79"/>
    <w:rsid w:val="00611C01"/>
    <w:rsid w:val="00612948"/>
    <w:rsid w:val="006159CA"/>
    <w:rsid w:val="00620121"/>
    <w:rsid w:val="00620F70"/>
    <w:rsid w:val="006237C0"/>
    <w:rsid w:val="00623B52"/>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81FC5"/>
    <w:rsid w:val="00683318"/>
    <w:rsid w:val="006857ED"/>
    <w:rsid w:val="00686822"/>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4EFC"/>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4B3A"/>
    <w:rsid w:val="006E54C0"/>
    <w:rsid w:val="006E6627"/>
    <w:rsid w:val="006E6CF9"/>
    <w:rsid w:val="006F01EE"/>
    <w:rsid w:val="006F0BD6"/>
    <w:rsid w:val="006F0EB0"/>
    <w:rsid w:val="006F3062"/>
    <w:rsid w:val="006F3095"/>
    <w:rsid w:val="006F49AE"/>
    <w:rsid w:val="006F5D9E"/>
    <w:rsid w:val="006F640E"/>
    <w:rsid w:val="006F7645"/>
    <w:rsid w:val="00701362"/>
    <w:rsid w:val="0070191F"/>
    <w:rsid w:val="00701D7E"/>
    <w:rsid w:val="00706201"/>
    <w:rsid w:val="00707BD4"/>
    <w:rsid w:val="007105E3"/>
    <w:rsid w:val="0071109B"/>
    <w:rsid w:val="00712508"/>
    <w:rsid w:val="00713A06"/>
    <w:rsid w:val="00714350"/>
    <w:rsid w:val="007143C8"/>
    <w:rsid w:val="007160DE"/>
    <w:rsid w:val="00716376"/>
    <w:rsid w:val="00716A64"/>
    <w:rsid w:val="007212AF"/>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34FE"/>
    <w:rsid w:val="00774F87"/>
    <w:rsid w:val="0077502D"/>
    <w:rsid w:val="00775B13"/>
    <w:rsid w:val="00775C23"/>
    <w:rsid w:val="0077619B"/>
    <w:rsid w:val="0077672D"/>
    <w:rsid w:val="00776DE4"/>
    <w:rsid w:val="00777294"/>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43A5"/>
    <w:rsid w:val="007A59A6"/>
    <w:rsid w:val="007A5C27"/>
    <w:rsid w:val="007A67EC"/>
    <w:rsid w:val="007A6D94"/>
    <w:rsid w:val="007A7B14"/>
    <w:rsid w:val="007B0372"/>
    <w:rsid w:val="007B05E7"/>
    <w:rsid w:val="007B1806"/>
    <w:rsid w:val="007B2069"/>
    <w:rsid w:val="007B24B2"/>
    <w:rsid w:val="007B29EB"/>
    <w:rsid w:val="007B46BB"/>
    <w:rsid w:val="007B53BB"/>
    <w:rsid w:val="007B5548"/>
    <w:rsid w:val="007B693E"/>
    <w:rsid w:val="007B7575"/>
    <w:rsid w:val="007C2350"/>
    <w:rsid w:val="007C32F8"/>
    <w:rsid w:val="007C74BC"/>
    <w:rsid w:val="007D1A4F"/>
    <w:rsid w:val="007D2270"/>
    <w:rsid w:val="007D4CE2"/>
    <w:rsid w:val="007D56DF"/>
    <w:rsid w:val="007E1BCF"/>
    <w:rsid w:val="007E1C17"/>
    <w:rsid w:val="007E3C5E"/>
    <w:rsid w:val="007E3F8D"/>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3A56"/>
    <w:rsid w:val="008451AB"/>
    <w:rsid w:val="008457BC"/>
    <w:rsid w:val="0084696F"/>
    <w:rsid w:val="0085051A"/>
    <w:rsid w:val="00850EC5"/>
    <w:rsid w:val="008521AA"/>
    <w:rsid w:val="008528CA"/>
    <w:rsid w:val="00853F06"/>
    <w:rsid w:val="008550FA"/>
    <w:rsid w:val="00855B5C"/>
    <w:rsid w:val="008565A1"/>
    <w:rsid w:val="00860092"/>
    <w:rsid w:val="0086117E"/>
    <w:rsid w:val="00862EA2"/>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875E8"/>
    <w:rsid w:val="008903DC"/>
    <w:rsid w:val="008916AC"/>
    <w:rsid w:val="00896D32"/>
    <w:rsid w:val="008A5B07"/>
    <w:rsid w:val="008B0FA2"/>
    <w:rsid w:val="008B24D4"/>
    <w:rsid w:val="008B279C"/>
    <w:rsid w:val="008B332D"/>
    <w:rsid w:val="008B43AD"/>
    <w:rsid w:val="008B4B16"/>
    <w:rsid w:val="008B6F7F"/>
    <w:rsid w:val="008B7167"/>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0240"/>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10C"/>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3919"/>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359"/>
    <w:rsid w:val="00B766CC"/>
    <w:rsid w:val="00B83057"/>
    <w:rsid w:val="00B83105"/>
    <w:rsid w:val="00B84FC1"/>
    <w:rsid w:val="00B85A40"/>
    <w:rsid w:val="00B85B48"/>
    <w:rsid w:val="00B8614A"/>
    <w:rsid w:val="00B90A64"/>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37FD"/>
    <w:rsid w:val="00BB3D20"/>
    <w:rsid w:val="00BB517D"/>
    <w:rsid w:val="00BB5431"/>
    <w:rsid w:val="00BB58EB"/>
    <w:rsid w:val="00BB5DBA"/>
    <w:rsid w:val="00BB7669"/>
    <w:rsid w:val="00BC0B5B"/>
    <w:rsid w:val="00BC0E2A"/>
    <w:rsid w:val="00BC0F24"/>
    <w:rsid w:val="00BC26EA"/>
    <w:rsid w:val="00BC60DF"/>
    <w:rsid w:val="00BC6332"/>
    <w:rsid w:val="00BC6738"/>
    <w:rsid w:val="00BC6B1E"/>
    <w:rsid w:val="00BC764A"/>
    <w:rsid w:val="00BD04D4"/>
    <w:rsid w:val="00BD1A4D"/>
    <w:rsid w:val="00BD1ACB"/>
    <w:rsid w:val="00BD2762"/>
    <w:rsid w:val="00BD3001"/>
    <w:rsid w:val="00BD3631"/>
    <w:rsid w:val="00BD3B32"/>
    <w:rsid w:val="00BD444C"/>
    <w:rsid w:val="00BD7C34"/>
    <w:rsid w:val="00BD7C87"/>
    <w:rsid w:val="00BE1252"/>
    <w:rsid w:val="00BE2088"/>
    <w:rsid w:val="00BE3E29"/>
    <w:rsid w:val="00BE41E5"/>
    <w:rsid w:val="00BE79AD"/>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9D3"/>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50A"/>
    <w:rsid w:val="00CF6DC5"/>
    <w:rsid w:val="00CF7CBA"/>
    <w:rsid w:val="00D0205D"/>
    <w:rsid w:val="00D04693"/>
    <w:rsid w:val="00D049A8"/>
    <w:rsid w:val="00D04EF8"/>
    <w:rsid w:val="00D06183"/>
    <w:rsid w:val="00D06413"/>
    <w:rsid w:val="00D06A07"/>
    <w:rsid w:val="00D072FE"/>
    <w:rsid w:val="00D14F31"/>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04FF"/>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10A"/>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2106"/>
    <w:rsid w:val="00E65B74"/>
    <w:rsid w:val="00E67127"/>
    <w:rsid w:val="00E736B3"/>
    <w:rsid w:val="00E74EA9"/>
    <w:rsid w:val="00E77A4D"/>
    <w:rsid w:val="00E81498"/>
    <w:rsid w:val="00E82FA0"/>
    <w:rsid w:val="00E852AE"/>
    <w:rsid w:val="00E853DA"/>
    <w:rsid w:val="00E86449"/>
    <w:rsid w:val="00E871F9"/>
    <w:rsid w:val="00E9029B"/>
    <w:rsid w:val="00E914E4"/>
    <w:rsid w:val="00E92907"/>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7D6"/>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4193"/>
    <w:rsid w:val="00FA419C"/>
    <w:rsid w:val="00FA444B"/>
    <w:rsid w:val="00FA57C6"/>
    <w:rsid w:val="00FA6100"/>
    <w:rsid w:val="00FA7739"/>
    <w:rsid w:val="00FA7A5F"/>
    <w:rsid w:val="00FB1916"/>
    <w:rsid w:val="00FB2332"/>
    <w:rsid w:val="00FB418E"/>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7F2C"/>
    <w:rsid w:val="00FF16BF"/>
    <w:rsid w:val="00FF4E00"/>
    <w:rsid w:val="01676294"/>
    <w:rsid w:val="019329D2"/>
    <w:rsid w:val="01DB0727"/>
    <w:rsid w:val="025D1177"/>
    <w:rsid w:val="02742D56"/>
    <w:rsid w:val="027C01BA"/>
    <w:rsid w:val="02937D5B"/>
    <w:rsid w:val="02CA3E3C"/>
    <w:rsid w:val="02D037B2"/>
    <w:rsid w:val="03111A47"/>
    <w:rsid w:val="03162A63"/>
    <w:rsid w:val="03397780"/>
    <w:rsid w:val="038D4B3F"/>
    <w:rsid w:val="03CB68D7"/>
    <w:rsid w:val="03FF60FC"/>
    <w:rsid w:val="044B3BD3"/>
    <w:rsid w:val="04515803"/>
    <w:rsid w:val="047F723D"/>
    <w:rsid w:val="04EB48C6"/>
    <w:rsid w:val="05500BDA"/>
    <w:rsid w:val="056A46D7"/>
    <w:rsid w:val="058A1352"/>
    <w:rsid w:val="05AF7621"/>
    <w:rsid w:val="060F28D1"/>
    <w:rsid w:val="06253E14"/>
    <w:rsid w:val="063B43C4"/>
    <w:rsid w:val="06886A12"/>
    <w:rsid w:val="06923808"/>
    <w:rsid w:val="06D455AD"/>
    <w:rsid w:val="071A2AB2"/>
    <w:rsid w:val="072E5E0E"/>
    <w:rsid w:val="07305A3D"/>
    <w:rsid w:val="073536F8"/>
    <w:rsid w:val="07821E81"/>
    <w:rsid w:val="07A5155A"/>
    <w:rsid w:val="07B57DA4"/>
    <w:rsid w:val="08362309"/>
    <w:rsid w:val="084A5DB4"/>
    <w:rsid w:val="085960DD"/>
    <w:rsid w:val="086017C9"/>
    <w:rsid w:val="088F37C7"/>
    <w:rsid w:val="08A10E72"/>
    <w:rsid w:val="08CD03E5"/>
    <w:rsid w:val="08D47AEF"/>
    <w:rsid w:val="08DD2784"/>
    <w:rsid w:val="093F290D"/>
    <w:rsid w:val="09764D3E"/>
    <w:rsid w:val="098934FD"/>
    <w:rsid w:val="09F01DEF"/>
    <w:rsid w:val="0A1D1E52"/>
    <w:rsid w:val="0A1E6373"/>
    <w:rsid w:val="0AAD1302"/>
    <w:rsid w:val="0AD16319"/>
    <w:rsid w:val="0AF0048B"/>
    <w:rsid w:val="0B154424"/>
    <w:rsid w:val="0B351448"/>
    <w:rsid w:val="0B380E63"/>
    <w:rsid w:val="0B5014C6"/>
    <w:rsid w:val="0B505490"/>
    <w:rsid w:val="0B903ADE"/>
    <w:rsid w:val="0C825B1D"/>
    <w:rsid w:val="0CA80ECA"/>
    <w:rsid w:val="0CB8153E"/>
    <w:rsid w:val="0CC41D79"/>
    <w:rsid w:val="0D06749B"/>
    <w:rsid w:val="0D142DEA"/>
    <w:rsid w:val="0D200AA8"/>
    <w:rsid w:val="0D2A7530"/>
    <w:rsid w:val="0D4519B1"/>
    <w:rsid w:val="0D6E4B9C"/>
    <w:rsid w:val="0D80113C"/>
    <w:rsid w:val="0DBA12E6"/>
    <w:rsid w:val="0DC7755F"/>
    <w:rsid w:val="0DCF1D1F"/>
    <w:rsid w:val="0E0C44AC"/>
    <w:rsid w:val="0E195C71"/>
    <w:rsid w:val="0E470BD3"/>
    <w:rsid w:val="0E6A2D0C"/>
    <w:rsid w:val="0E707BF7"/>
    <w:rsid w:val="0F0E375C"/>
    <w:rsid w:val="0F276507"/>
    <w:rsid w:val="0F557D5A"/>
    <w:rsid w:val="0F7F4E93"/>
    <w:rsid w:val="0F875F0E"/>
    <w:rsid w:val="0F8F0FFD"/>
    <w:rsid w:val="0FA45DAA"/>
    <w:rsid w:val="0FDA5C70"/>
    <w:rsid w:val="10AD78EB"/>
    <w:rsid w:val="10F76AE2"/>
    <w:rsid w:val="11877A5C"/>
    <w:rsid w:val="11AC3ACC"/>
    <w:rsid w:val="120817F6"/>
    <w:rsid w:val="122001EB"/>
    <w:rsid w:val="123736EF"/>
    <w:rsid w:val="123B1FFA"/>
    <w:rsid w:val="12D13323"/>
    <w:rsid w:val="13A844EF"/>
    <w:rsid w:val="13F47A70"/>
    <w:rsid w:val="144917C5"/>
    <w:rsid w:val="145A4466"/>
    <w:rsid w:val="14704B84"/>
    <w:rsid w:val="14AA0DCE"/>
    <w:rsid w:val="14B237C8"/>
    <w:rsid w:val="14E9227F"/>
    <w:rsid w:val="14ED6967"/>
    <w:rsid w:val="153863C9"/>
    <w:rsid w:val="155B5D44"/>
    <w:rsid w:val="156B175F"/>
    <w:rsid w:val="15E33F63"/>
    <w:rsid w:val="164F2124"/>
    <w:rsid w:val="16517324"/>
    <w:rsid w:val="166B1644"/>
    <w:rsid w:val="16DC46F0"/>
    <w:rsid w:val="17066928"/>
    <w:rsid w:val="17A96653"/>
    <w:rsid w:val="17B6450F"/>
    <w:rsid w:val="181F1AF2"/>
    <w:rsid w:val="193F479D"/>
    <w:rsid w:val="19E868E3"/>
    <w:rsid w:val="1A703B85"/>
    <w:rsid w:val="1AA2738A"/>
    <w:rsid w:val="1AC93FDD"/>
    <w:rsid w:val="1B0A79BB"/>
    <w:rsid w:val="1B341861"/>
    <w:rsid w:val="1B592CAE"/>
    <w:rsid w:val="1B9E2247"/>
    <w:rsid w:val="1BE710F5"/>
    <w:rsid w:val="1C4032FE"/>
    <w:rsid w:val="1C573B3A"/>
    <w:rsid w:val="1C9B5EB0"/>
    <w:rsid w:val="1CAD3351"/>
    <w:rsid w:val="1CD41A5B"/>
    <w:rsid w:val="1D1666E8"/>
    <w:rsid w:val="1D3F1AF7"/>
    <w:rsid w:val="1D42352E"/>
    <w:rsid w:val="1D4D2E02"/>
    <w:rsid w:val="1D554B87"/>
    <w:rsid w:val="1D96549F"/>
    <w:rsid w:val="1DB96EC4"/>
    <w:rsid w:val="1DF529BC"/>
    <w:rsid w:val="1E0A1D7B"/>
    <w:rsid w:val="1E2F2811"/>
    <w:rsid w:val="1EAA0DE5"/>
    <w:rsid w:val="1ECF44C6"/>
    <w:rsid w:val="1EED171C"/>
    <w:rsid w:val="1EFB75C8"/>
    <w:rsid w:val="1F136F61"/>
    <w:rsid w:val="1F1F3788"/>
    <w:rsid w:val="1F606DC5"/>
    <w:rsid w:val="1F9E1131"/>
    <w:rsid w:val="1FD055A2"/>
    <w:rsid w:val="1FEA7809"/>
    <w:rsid w:val="1FF91251"/>
    <w:rsid w:val="206C2252"/>
    <w:rsid w:val="20C73161"/>
    <w:rsid w:val="20E3157E"/>
    <w:rsid w:val="20F5100F"/>
    <w:rsid w:val="22337442"/>
    <w:rsid w:val="226F2247"/>
    <w:rsid w:val="22710AF3"/>
    <w:rsid w:val="22BA0F01"/>
    <w:rsid w:val="22D622C7"/>
    <w:rsid w:val="231E3955"/>
    <w:rsid w:val="23272B22"/>
    <w:rsid w:val="23483150"/>
    <w:rsid w:val="234E77D7"/>
    <w:rsid w:val="23A10E90"/>
    <w:rsid w:val="23A30DD1"/>
    <w:rsid w:val="23B124E7"/>
    <w:rsid w:val="23DB2416"/>
    <w:rsid w:val="240152C5"/>
    <w:rsid w:val="240C07FB"/>
    <w:rsid w:val="24174666"/>
    <w:rsid w:val="241C4A8C"/>
    <w:rsid w:val="241F6C44"/>
    <w:rsid w:val="242552B4"/>
    <w:rsid w:val="244A6AC8"/>
    <w:rsid w:val="244C0522"/>
    <w:rsid w:val="244D46CA"/>
    <w:rsid w:val="244F2FE6"/>
    <w:rsid w:val="24525992"/>
    <w:rsid w:val="245A5B0F"/>
    <w:rsid w:val="24940949"/>
    <w:rsid w:val="24E02F96"/>
    <w:rsid w:val="256911D0"/>
    <w:rsid w:val="25EE3B5D"/>
    <w:rsid w:val="260E7BA1"/>
    <w:rsid w:val="261510D5"/>
    <w:rsid w:val="2629095F"/>
    <w:rsid w:val="26517948"/>
    <w:rsid w:val="267B16DB"/>
    <w:rsid w:val="274911B1"/>
    <w:rsid w:val="275A7BB1"/>
    <w:rsid w:val="27F01626"/>
    <w:rsid w:val="28827325"/>
    <w:rsid w:val="28872576"/>
    <w:rsid w:val="288D78CB"/>
    <w:rsid w:val="28FE203D"/>
    <w:rsid w:val="29183639"/>
    <w:rsid w:val="2936692A"/>
    <w:rsid w:val="2984482A"/>
    <w:rsid w:val="29B6075C"/>
    <w:rsid w:val="29B80978"/>
    <w:rsid w:val="29D325AD"/>
    <w:rsid w:val="29E258DC"/>
    <w:rsid w:val="29F2172D"/>
    <w:rsid w:val="29F55728"/>
    <w:rsid w:val="2A006CF8"/>
    <w:rsid w:val="2A5A1A2F"/>
    <w:rsid w:val="2AB729DE"/>
    <w:rsid w:val="2AB96756"/>
    <w:rsid w:val="2B373B1E"/>
    <w:rsid w:val="2B440EC0"/>
    <w:rsid w:val="2B9D7A67"/>
    <w:rsid w:val="2BD94E99"/>
    <w:rsid w:val="2C016F4E"/>
    <w:rsid w:val="2C07571F"/>
    <w:rsid w:val="2C5F50DB"/>
    <w:rsid w:val="2C8850E9"/>
    <w:rsid w:val="2C92725E"/>
    <w:rsid w:val="2D5B1981"/>
    <w:rsid w:val="2D6740BB"/>
    <w:rsid w:val="2D9E73DC"/>
    <w:rsid w:val="2DAC200C"/>
    <w:rsid w:val="2DAF0122"/>
    <w:rsid w:val="2E2234E5"/>
    <w:rsid w:val="2E663EAE"/>
    <w:rsid w:val="2ED84371"/>
    <w:rsid w:val="2EE07196"/>
    <w:rsid w:val="2F1706FC"/>
    <w:rsid w:val="2F617EC2"/>
    <w:rsid w:val="2F6D2796"/>
    <w:rsid w:val="2F802A1C"/>
    <w:rsid w:val="2FAB0637"/>
    <w:rsid w:val="2FEC7AB8"/>
    <w:rsid w:val="30120376"/>
    <w:rsid w:val="304A06C4"/>
    <w:rsid w:val="30802C12"/>
    <w:rsid w:val="309F52BD"/>
    <w:rsid w:val="30C10112"/>
    <w:rsid w:val="31062A0E"/>
    <w:rsid w:val="310F23E4"/>
    <w:rsid w:val="31125860"/>
    <w:rsid w:val="311D25AD"/>
    <w:rsid w:val="31C946E6"/>
    <w:rsid w:val="325505D2"/>
    <w:rsid w:val="32944FED"/>
    <w:rsid w:val="32A221C5"/>
    <w:rsid w:val="32BC172C"/>
    <w:rsid w:val="32EF4887"/>
    <w:rsid w:val="332074C0"/>
    <w:rsid w:val="33917009"/>
    <w:rsid w:val="33987072"/>
    <w:rsid w:val="33C02D17"/>
    <w:rsid w:val="342171D8"/>
    <w:rsid w:val="34461BE3"/>
    <w:rsid w:val="34756987"/>
    <w:rsid w:val="347A1EC1"/>
    <w:rsid w:val="348B20D2"/>
    <w:rsid w:val="34940C63"/>
    <w:rsid w:val="34945B3E"/>
    <w:rsid w:val="34AC2E87"/>
    <w:rsid w:val="34F4475D"/>
    <w:rsid w:val="34FA3BF3"/>
    <w:rsid w:val="35054EC4"/>
    <w:rsid w:val="35597051"/>
    <w:rsid w:val="357F3429"/>
    <w:rsid w:val="35CE6E2D"/>
    <w:rsid w:val="36430993"/>
    <w:rsid w:val="36AE2A32"/>
    <w:rsid w:val="36E74BCF"/>
    <w:rsid w:val="372074AC"/>
    <w:rsid w:val="374E0226"/>
    <w:rsid w:val="378A1BA5"/>
    <w:rsid w:val="379E5414"/>
    <w:rsid w:val="37A77764"/>
    <w:rsid w:val="38283234"/>
    <w:rsid w:val="386C32C4"/>
    <w:rsid w:val="38824D3F"/>
    <w:rsid w:val="38D56361"/>
    <w:rsid w:val="38EA0422"/>
    <w:rsid w:val="39144CA2"/>
    <w:rsid w:val="392508B5"/>
    <w:rsid w:val="39425E5E"/>
    <w:rsid w:val="396034F9"/>
    <w:rsid w:val="398C4A31"/>
    <w:rsid w:val="39C413AD"/>
    <w:rsid w:val="3A0412D1"/>
    <w:rsid w:val="3A107A55"/>
    <w:rsid w:val="3A5D2BF3"/>
    <w:rsid w:val="3AB144C8"/>
    <w:rsid w:val="3AED4FE6"/>
    <w:rsid w:val="3AF32EFC"/>
    <w:rsid w:val="3B055048"/>
    <w:rsid w:val="3B1614CD"/>
    <w:rsid w:val="3B4848EE"/>
    <w:rsid w:val="3B4C3613"/>
    <w:rsid w:val="3C086635"/>
    <w:rsid w:val="3C2B45B1"/>
    <w:rsid w:val="3C333ED6"/>
    <w:rsid w:val="3C6E49EB"/>
    <w:rsid w:val="3C831E29"/>
    <w:rsid w:val="3D3C4EF1"/>
    <w:rsid w:val="3D5B42B5"/>
    <w:rsid w:val="3D617A49"/>
    <w:rsid w:val="3D625ED2"/>
    <w:rsid w:val="3D9F17DB"/>
    <w:rsid w:val="3DF450B4"/>
    <w:rsid w:val="3E442382"/>
    <w:rsid w:val="3E760FF0"/>
    <w:rsid w:val="3EBB04B2"/>
    <w:rsid w:val="3ECD7689"/>
    <w:rsid w:val="3ED916EC"/>
    <w:rsid w:val="3F427A4D"/>
    <w:rsid w:val="3F5465F5"/>
    <w:rsid w:val="3F6F1681"/>
    <w:rsid w:val="40532D51"/>
    <w:rsid w:val="406127A5"/>
    <w:rsid w:val="407B08C9"/>
    <w:rsid w:val="409F52C2"/>
    <w:rsid w:val="41066678"/>
    <w:rsid w:val="4115502C"/>
    <w:rsid w:val="41240B77"/>
    <w:rsid w:val="412D1AF0"/>
    <w:rsid w:val="413B2002"/>
    <w:rsid w:val="41A924A6"/>
    <w:rsid w:val="41BF018F"/>
    <w:rsid w:val="41D002C3"/>
    <w:rsid w:val="41E2438C"/>
    <w:rsid w:val="41F801F1"/>
    <w:rsid w:val="42C172B3"/>
    <w:rsid w:val="42D221C7"/>
    <w:rsid w:val="430E7883"/>
    <w:rsid w:val="43381A71"/>
    <w:rsid w:val="437B6846"/>
    <w:rsid w:val="43FD725B"/>
    <w:rsid w:val="442F019E"/>
    <w:rsid w:val="44316F05"/>
    <w:rsid w:val="446F126B"/>
    <w:rsid w:val="449E08E1"/>
    <w:rsid w:val="44B518E4"/>
    <w:rsid w:val="44CD78FE"/>
    <w:rsid w:val="44DC17F4"/>
    <w:rsid w:val="44F953C0"/>
    <w:rsid w:val="44FE2CD2"/>
    <w:rsid w:val="451E0349"/>
    <w:rsid w:val="45231088"/>
    <w:rsid w:val="452C6DD4"/>
    <w:rsid w:val="455B023D"/>
    <w:rsid w:val="459204B1"/>
    <w:rsid w:val="460A1285"/>
    <w:rsid w:val="465A46B0"/>
    <w:rsid w:val="46CF3925"/>
    <w:rsid w:val="46DC44AD"/>
    <w:rsid w:val="46EE4C22"/>
    <w:rsid w:val="470F1420"/>
    <w:rsid w:val="47232CDF"/>
    <w:rsid w:val="4730083D"/>
    <w:rsid w:val="475A7F83"/>
    <w:rsid w:val="4783216D"/>
    <w:rsid w:val="47C47A98"/>
    <w:rsid w:val="47FF68EA"/>
    <w:rsid w:val="483F5D6C"/>
    <w:rsid w:val="48723DD8"/>
    <w:rsid w:val="48B86D9D"/>
    <w:rsid w:val="48DE2DBA"/>
    <w:rsid w:val="48E95DFF"/>
    <w:rsid w:val="495E7CED"/>
    <w:rsid w:val="49945C3F"/>
    <w:rsid w:val="49995696"/>
    <w:rsid w:val="499E6A92"/>
    <w:rsid w:val="49B77E15"/>
    <w:rsid w:val="49F97E6E"/>
    <w:rsid w:val="4A05330E"/>
    <w:rsid w:val="4A190B67"/>
    <w:rsid w:val="4A2F2139"/>
    <w:rsid w:val="4A37567D"/>
    <w:rsid w:val="4A5A0E52"/>
    <w:rsid w:val="4B9C37FE"/>
    <w:rsid w:val="4BDC1E4C"/>
    <w:rsid w:val="4C8C3F63"/>
    <w:rsid w:val="4CE50CE0"/>
    <w:rsid w:val="4CEA0599"/>
    <w:rsid w:val="4D8040F0"/>
    <w:rsid w:val="4DA03C92"/>
    <w:rsid w:val="4E637D9B"/>
    <w:rsid w:val="4E807407"/>
    <w:rsid w:val="4EBC6F6B"/>
    <w:rsid w:val="4EC40F63"/>
    <w:rsid w:val="4EEA5DEE"/>
    <w:rsid w:val="4F2A6D47"/>
    <w:rsid w:val="4FAC3320"/>
    <w:rsid w:val="4FD5437D"/>
    <w:rsid w:val="4FF44229"/>
    <w:rsid w:val="50845391"/>
    <w:rsid w:val="513D4AE7"/>
    <w:rsid w:val="51835FBF"/>
    <w:rsid w:val="519B326B"/>
    <w:rsid w:val="51E406E4"/>
    <w:rsid w:val="51F54D09"/>
    <w:rsid w:val="5227152B"/>
    <w:rsid w:val="522765E1"/>
    <w:rsid w:val="52341008"/>
    <w:rsid w:val="52EA30A1"/>
    <w:rsid w:val="52FD6530"/>
    <w:rsid w:val="539B49A6"/>
    <w:rsid w:val="53DF4CE1"/>
    <w:rsid w:val="53FF4802"/>
    <w:rsid w:val="546A3ECC"/>
    <w:rsid w:val="546E736B"/>
    <w:rsid w:val="549A1DB7"/>
    <w:rsid w:val="549F7B08"/>
    <w:rsid w:val="54A516E0"/>
    <w:rsid w:val="54DE16C8"/>
    <w:rsid w:val="55003428"/>
    <w:rsid w:val="550A2936"/>
    <w:rsid w:val="552713DA"/>
    <w:rsid w:val="570970A6"/>
    <w:rsid w:val="576C7311"/>
    <w:rsid w:val="57A51C8C"/>
    <w:rsid w:val="57C32112"/>
    <w:rsid w:val="57CC5A23"/>
    <w:rsid w:val="57E411DB"/>
    <w:rsid w:val="5801534B"/>
    <w:rsid w:val="58651568"/>
    <w:rsid w:val="58663CDB"/>
    <w:rsid w:val="588D7D6E"/>
    <w:rsid w:val="58920462"/>
    <w:rsid w:val="58A60FA9"/>
    <w:rsid w:val="58ED4BF9"/>
    <w:rsid w:val="59003331"/>
    <w:rsid w:val="59476D59"/>
    <w:rsid w:val="5949327E"/>
    <w:rsid w:val="594A4236"/>
    <w:rsid w:val="596459C8"/>
    <w:rsid w:val="596F60AE"/>
    <w:rsid w:val="599471DC"/>
    <w:rsid w:val="599C5B47"/>
    <w:rsid w:val="5A566B23"/>
    <w:rsid w:val="5A5B55D6"/>
    <w:rsid w:val="5A6A0A62"/>
    <w:rsid w:val="5A6F07CB"/>
    <w:rsid w:val="5A74171D"/>
    <w:rsid w:val="5A954686"/>
    <w:rsid w:val="5AB9192B"/>
    <w:rsid w:val="5AD26A7A"/>
    <w:rsid w:val="5AF377CA"/>
    <w:rsid w:val="5B757CB6"/>
    <w:rsid w:val="5B8E499B"/>
    <w:rsid w:val="5BDC19F5"/>
    <w:rsid w:val="5BE147C5"/>
    <w:rsid w:val="5C0B4545"/>
    <w:rsid w:val="5C5B0AF2"/>
    <w:rsid w:val="5CAB6EEA"/>
    <w:rsid w:val="5CCA26AB"/>
    <w:rsid w:val="5D2378DB"/>
    <w:rsid w:val="5D403922"/>
    <w:rsid w:val="5D6D0B56"/>
    <w:rsid w:val="5D8F663F"/>
    <w:rsid w:val="5DA1439C"/>
    <w:rsid w:val="5DA60FFC"/>
    <w:rsid w:val="5DDB1036"/>
    <w:rsid w:val="5DF80400"/>
    <w:rsid w:val="5E084D23"/>
    <w:rsid w:val="5E5279DE"/>
    <w:rsid w:val="5E5341F0"/>
    <w:rsid w:val="5EC715D5"/>
    <w:rsid w:val="5F046844"/>
    <w:rsid w:val="5F0735E1"/>
    <w:rsid w:val="5F106EAF"/>
    <w:rsid w:val="5F4B3F80"/>
    <w:rsid w:val="5F715C0D"/>
    <w:rsid w:val="5FA0466C"/>
    <w:rsid w:val="602C7A32"/>
    <w:rsid w:val="609D11F7"/>
    <w:rsid w:val="60B51A55"/>
    <w:rsid w:val="60F90953"/>
    <w:rsid w:val="610677E6"/>
    <w:rsid w:val="61113257"/>
    <w:rsid w:val="61531B95"/>
    <w:rsid w:val="615D5098"/>
    <w:rsid w:val="617D2A64"/>
    <w:rsid w:val="619767B8"/>
    <w:rsid w:val="61B1662E"/>
    <w:rsid w:val="61DF3719"/>
    <w:rsid w:val="621E46EC"/>
    <w:rsid w:val="623954AB"/>
    <w:rsid w:val="62680EE9"/>
    <w:rsid w:val="62886AC8"/>
    <w:rsid w:val="628D13F3"/>
    <w:rsid w:val="629822D7"/>
    <w:rsid w:val="62D82C7D"/>
    <w:rsid w:val="637504D8"/>
    <w:rsid w:val="63DC0003"/>
    <w:rsid w:val="645E3D2D"/>
    <w:rsid w:val="64CC0566"/>
    <w:rsid w:val="64E7333F"/>
    <w:rsid w:val="65BC5FDC"/>
    <w:rsid w:val="65FC06E3"/>
    <w:rsid w:val="663674FD"/>
    <w:rsid w:val="664F3DEB"/>
    <w:rsid w:val="66612841"/>
    <w:rsid w:val="66A32E38"/>
    <w:rsid w:val="66E737EB"/>
    <w:rsid w:val="6740635C"/>
    <w:rsid w:val="675B43D1"/>
    <w:rsid w:val="676F69AB"/>
    <w:rsid w:val="67F72090"/>
    <w:rsid w:val="68470AF5"/>
    <w:rsid w:val="68946537"/>
    <w:rsid w:val="68AC1F02"/>
    <w:rsid w:val="696618AC"/>
    <w:rsid w:val="696C5468"/>
    <w:rsid w:val="697A0615"/>
    <w:rsid w:val="698C74AB"/>
    <w:rsid w:val="69B47B0D"/>
    <w:rsid w:val="6A2525A9"/>
    <w:rsid w:val="6A58493C"/>
    <w:rsid w:val="6A6652AB"/>
    <w:rsid w:val="6A736645"/>
    <w:rsid w:val="6A8B773B"/>
    <w:rsid w:val="6A9B77B8"/>
    <w:rsid w:val="6B317667"/>
    <w:rsid w:val="6B851761"/>
    <w:rsid w:val="6B9E73AB"/>
    <w:rsid w:val="6BF0628F"/>
    <w:rsid w:val="6C253A62"/>
    <w:rsid w:val="6C58558D"/>
    <w:rsid w:val="6CB309CA"/>
    <w:rsid w:val="6E8937A9"/>
    <w:rsid w:val="6EAF0FB4"/>
    <w:rsid w:val="6ED916C7"/>
    <w:rsid w:val="6EE732F8"/>
    <w:rsid w:val="7006601B"/>
    <w:rsid w:val="700D7F77"/>
    <w:rsid w:val="70392F1A"/>
    <w:rsid w:val="70411A16"/>
    <w:rsid w:val="70C56215"/>
    <w:rsid w:val="70CB712F"/>
    <w:rsid w:val="70DA254F"/>
    <w:rsid w:val="70E31B1B"/>
    <w:rsid w:val="70ED57FC"/>
    <w:rsid w:val="710F25BD"/>
    <w:rsid w:val="71287F36"/>
    <w:rsid w:val="71657DB5"/>
    <w:rsid w:val="7177423C"/>
    <w:rsid w:val="71957763"/>
    <w:rsid w:val="71A14E1B"/>
    <w:rsid w:val="71BE3C99"/>
    <w:rsid w:val="724A4140"/>
    <w:rsid w:val="725620A9"/>
    <w:rsid w:val="7267447C"/>
    <w:rsid w:val="72820A2F"/>
    <w:rsid w:val="72A93FD1"/>
    <w:rsid w:val="72CE4059"/>
    <w:rsid w:val="735166DC"/>
    <w:rsid w:val="735E5CD0"/>
    <w:rsid w:val="738C6E22"/>
    <w:rsid w:val="738E4BA9"/>
    <w:rsid w:val="739015EB"/>
    <w:rsid w:val="740B27DF"/>
    <w:rsid w:val="741455A1"/>
    <w:rsid w:val="741961F1"/>
    <w:rsid w:val="7422427D"/>
    <w:rsid w:val="743C2A72"/>
    <w:rsid w:val="74420DF5"/>
    <w:rsid w:val="749979D6"/>
    <w:rsid w:val="757A44F5"/>
    <w:rsid w:val="75B36863"/>
    <w:rsid w:val="75C15254"/>
    <w:rsid w:val="75E72943"/>
    <w:rsid w:val="75FC2F67"/>
    <w:rsid w:val="7652392C"/>
    <w:rsid w:val="7683718A"/>
    <w:rsid w:val="76992819"/>
    <w:rsid w:val="76AF3B36"/>
    <w:rsid w:val="76BB2A2B"/>
    <w:rsid w:val="76D35A76"/>
    <w:rsid w:val="772A1239"/>
    <w:rsid w:val="77334767"/>
    <w:rsid w:val="77D4621B"/>
    <w:rsid w:val="77F742E5"/>
    <w:rsid w:val="78B86B80"/>
    <w:rsid w:val="79F2535A"/>
    <w:rsid w:val="7A1A1C0E"/>
    <w:rsid w:val="7A1F7224"/>
    <w:rsid w:val="7A305B8E"/>
    <w:rsid w:val="7A54208A"/>
    <w:rsid w:val="7A793B07"/>
    <w:rsid w:val="7AA94E03"/>
    <w:rsid w:val="7B1228E5"/>
    <w:rsid w:val="7B3F55EA"/>
    <w:rsid w:val="7B9E47CA"/>
    <w:rsid w:val="7BB7438C"/>
    <w:rsid w:val="7BCB1349"/>
    <w:rsid w:val="7BCB5491"/>
    <w:rsid w:val="7BF86947"/>
    <w:rsid w:val="7C181603"/>
    <w:rsid w:val="7C321491"/>
    <w:rsid w:val="7C402090"/>
    <w:rsid w:val="7CEF7581"/>
    <w:rsid w:val="7D2E0379"/>
    <w:rsid w:val="7D3C3975"/>
    <w:rsid w:val="7D3D779E"/>
    <w:rsid w:val="7D437D2C"/>
    <w:rsid w:val="7DD74845"/>
    <w:rsid w:val="7DFC5629"/>
    <w:rsid w:val="7E231057"/>
    <w:rsid w:val="7E4E2D10"/>
    <w:rsid w:val="7E6D695E"/>
    <w:rsid w:val="7E9950CE"/>
    <w:rsid w:val="7E9F7966"/>
    <w:rsid w:val="7EA12E9A"/>
    <w:rsid w:val="7EC6167B"/>
    <w:rsid w:val="7F4D6449"/>
    <w:rsid w:val="7F904052"/>
    <w:rsid w:val="7FA539F0"/>
    <w:rsid w:val="7FBB323B"/>
    <w:rsid w:val="7FD8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13B54"/>
  <w15:docId w15:val="{2044B9BD-8E17-40A3-B5F7-B3DA4B0C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autoRedefine/>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semiHidden/>
    <w:qFormat/>
    <w:pPr>
      <w:jc w:val="left"/>
    </w:pPr>
  </w:style>
  <w:style w:type="paragraph" w:styleId="a4">
    <w:name w:val="Balloon Text"/>
    <w:basedOn w:val="a"/>
    <w:autoRedefine/>
    <w:semiHidden/>
    <w:qFormat/>
    <w:rPr>
      <w:sz w:val="18"/>
      <w:szCs w:val="18"/>
    </w:rPr>
  </w:style>
  <w:style w:type="paragraph" w:styleId="a5">
    <w:name w:val="footer"/>
    <w:basedOn w:val="a"/>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autoRedefine/>
    <w:semiHidden/>
    <w:qFormat/>
    <w:pPr>
      <w:snapToGrid w:val="0"/>
      <w:jc w:val="left"/>
    </w:pPr>
    <w:rPr>
      <w:sz w:val="18"/>
      <w:szCs w:val="18"/>
    </w:rPr>
  </w:style>
  <w:style w:type="paragraph" w:styleId="a9">
    <w:name w:val="annotation subject"/>
    <w:basedOn w:val="a3"/>
    <w:next w:val="a3"/>
    <w:autoRedefine/>
    <w:semiHidden/>
    <w:qFormat/>
    <w:rPr>
      <w:b/>
      <w:bCs/>
    </w:rPr>
  </w:style>
  <w:style w:type="table" w:styleId="aa">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autoRedefine/>
    <w:qFormat/>
    <w:rPr>
      <w:b/>
      <w:bCs/>
    </w:rPr>
  </w:style>
  <w:style w:type="character" w:styleId="ac">
    <w:name w:val="page number"/>
    <w:basedOn w:val="a0"/>
    <w:autoRedefine/>
    <w:qFormat/>
  </w:style>
  <w:style w:type="character" w:styleId="ad">
    <w:name w:val="FollowedHyperlink"/>
    <w:autoRedefine/>
    <w:qFormat/>
    <w:rPr>
      <w:color w:val="800080"/>
      <w:u w:val="single"/>
    </w:rPr>
  </w:style>
  <w:style w:type="character" w:styleId="ae">
    <w:name w:val="Hyperlink"/>
    <w:autoRedefine/>
    <w:qFormat/>
    <w:rPr>
      <w:color w:val="0000FF"/>
      <w:u w:val="single"/>
    </w:rPr>
  </w:style>
  <w:style w:type="character" w:styleId="af">
    <w:name w:val="annotation reference"/>
    <w:autoRedefine/>
    <w:semiHidden/>
    <w:qFormat/>
    <w:rPr>
      <w:sz w:val="21"/>
      <w:szCs w:val="21"/>
    </w:rPr>
  </w:style>
  <w:style w:type="character" w:styleId="af0">
    <w:name w:val="footnote reference"/>
    <w:autoRedefine/>
    <w:semiHidden/>
    <w:qFormat/>
    <w:rPr>
      <w:vertAlign w:val="superscript"/>
    </w:rPr>
  </w:style>
  <w:style w:type="paragraph" w:customStyle="1" w:styleId="Default">
    <w:name w:val="Default"/>
    <w:autoRedefine/>
    <w:qFormat/>
    <w:pPr>
      <w:widowControl w:val="0"/>
      <w:autoSpaceDE w:val="0"/>
      <w:autoSpaceDN w:val="0"/>
      <w:adjustRightInd w:val="0"/>
    </w:pPr>
    <w:rPr>
      <w:rFonts w:ascii="方正小标宋简体" w:eastAsia="方正小标宋简体" w:cs="方正小标宋简体"/>
      <w:color w:val="000000"/>
      <w:sz w:val="24"/>
      <w:szCs w:val="24"/>
    </w:rPr>
  </w:style>
  <w:style w:type="character" w:customStyle="1" w:styleId="a7">
    <w:name w:val="页眉 字符"/>
    <w:link w:val="a6"/>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435</Words>
  <Characters>2482</Characters>
  <Application>Microsoft Office Word</Application>
  <DocSecurity>0</DocSecurity>
  <Lines>20</Lines>
  <Paragraphs>5</Paragraphs>
  <ScaleCrop>false</ScaleCrop>
  <Company>微软中国</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南开大学学术学位硕士研究生论文评审及答辩工作流程20200122</dc:title>
  <dc:creator>leilei</dc:creator>
  <cp:lastModifiedBy>徐博</cp:lastModifiedBy>
  <cp:revision>14</cp:revision>
  <cp:lastPrinted>2023-09-12T02:14:00Z</cp:lastPrinted>
  <dcterms:created xsi:type="dcterms:W3CDTF">2013-09-04T08:55:00Z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BBFB9CCB1D634FBA830615BAB34A37F4</vt:lpwstr>
  </property>
</Properties>
</file>