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A35" w:rsidRDefault="005E73A0">
      <w:pPr>
        <w:spacing w:line="360" w:lineRule="auto"/>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南开大学</w:t>
      </w:r>
      <w:bookmarkStart w:id="0" w:name="_GoBack"/>
      <w:r>
        <w:rPr>
          <w:rFonts w:ascii="方正小标宋简体" w:eastAsia="方正小标宋简体" w:hAnsi="方正小标宋简体" w:cs="方正小标宋简体" w:hint="eastAsia"/>
          <w:sz w:val="40"/>
          <w:szCs w:val="40"/>
        </w:rPr>
        <w:t>博士研究生论文评审及答辩工作流程</w:t>
      </w:r>
      <w:bookmarkEnd w:id="0"/>
    </w:p>
    <w:bookmarkStart w:id="1" w:name="_Toc4462"/>
    <w:p w:rsidR="00E55A35" w:rsidRDefault="005E73A0">
      <w:pPr>
        <w:pStyle w:val="1"/>
        <w:spacing w:beforeLines="200" w:before="624" w:beforeAutospacing="0" w:after="0" w:afterAutospacing="0"/>
        <w:ind w:firstLineChars="200" w:firstLine="640"/>
        <w:rPr>
          <w:rFonts w:ascii="黑体" w:eastAsia="黑体" w:hAnsi="黑体" w:cs="黑体" w:hint="default"/>
          <w:b w:val="0"/>
          <w:bCs/>
          <w:sz w:val="32"/>
          <w:szCs w:val="32"/>
        </w:rPr>
      </w:pPr>
      <w:r>
        <w:rPr>
          <w:rFonts w:ascii="黑体" w:eastAsia="黑体" w:hAnsi="黑体" w:cs="黑体"/>
          <w:b w:val="0"/>
          <w:bCs/>
          <w:color w:val="FF0000"/>
          <w:sz w:val="32"/>
          <w:szCs w:val="32"/>
        </w:rPr>
        <w:fldChar w:fldCharType="begin"/>
      </w:r>
      <w:r>
        <w:rPr>
          <w:rFonts w:ascii="黑体" w:eastAsia="黑体" w:hAnsi="黑体" w:cs="黑体"/>
          <w:b w:val="0"/>
          <w:bCs/>
          <w:color w:val="FF0000"/>
          <w:sz w:val="32"/>
          <w:szCs w:val="32"/>
        </w:rPr>
        <w:instrText xml:space="preserve"> HYPERLINK "mailto:</w:instrText>
      </w:r>
      <w:r>
        <w:rPr>
          <w:rFonts w:ascii="黑体" w:eastAsia="黑体" w:hAnsi="黑体" w:cs="黑体"/>
          <w:b w:val="0"/>
          <w:bCs/>
          <w:color w:val="FF0000"/>
          <w:sz w:val="32"/>
          <w:szCs w:val="32"/>
        </w:rPr>
        <w:instrText>标黄部分需要在</w:instrText>
      </w:r>
      <w:r>
        <w:rPr>
          <w:rFonts w:ascii="黑体" w:eastAsia="黑体" w:hAnsi="黑体" w:cs="黑体"/>
          <w:b w:val="0"/>
          <w:bCs/>
          <w:color w:val="FF0000"/>
          <w:sz w:val="32"/>
          <w:szCs w:val="32"/>
        </w:rPr>
        <w:instrText>3</w:instrText>
      </w:r>
      <w:r>
        <w:rPr>
          <w:rFonts w:ascii="黑体" w:eastAsia="黑体" w:hAnsi="黑体" w:cs="黑体"/>
          <w:b w:val="0"/>
          <w:bCs/>
          <w:color w:val="FF0000"/>
          <w:sz w:val="32"/>
          <w:szCs w:val="32"/>
        </w:rPr>
        <w:instrText>月</w:instrText>
      </w:r>
      <w:r>
        <w:rPr>
          <w:rFonts w:ascii="黑体" w:eastAsia="黑体" w:hAnsi="黑体" w:cs="黑体"/>
          <w:b w:val="0"/>
          <w:bCs/>
          <w:color w:val="FF0000"/>
          <w:sz w:val="32"/>
          <w:szCs w:val="32"/>
        </w:rPr>
        <w:instrText>28</w:instrText>
      </w:r>
      <w:r>
        <w:rPr>
          <w:rFonts w:ascii="黑体" w:eastAsia="黑体" w:hAnsi="黑体" w:cs="黑体"/>
          <w:b w:val="0"/>
          <w:bCs/>
          <w:color w:val="FF0000"/>
          <w:sz w:val="32"/>
          <w:szCs w:val="32"/>
        </w:rPr>
        <w:instrText>日前提交电子版至邮箱</w:instrText>
      </w:r>
      <w:r>
        <w:rPr>
          <w:rFonts w:ascii="黑体" w:eastAsia="黑体" w:hAnsi="黑体" w:cs="黑体"/>
          <w:b w:val="0"/>
          <w:bCs/>
          <w:color w:val="FF0000"/>
          <w:sz w:val="32"/>
          <w:szCs w:val="32"/>
        </w:rPr>
        <w:instrText xml:space="preserve">zanghuiming@nankai.edu.cn," </w:instrText>
      </w:r>
      <w:r>
        <w:rPr>
          <w:rFonts w:ascii="黑体" w:eastAsia="黑体" w:hAnsi="黑体" w:cs="黑体"/>
          <w:b w:val="0"/>
          <w:bCs/>
          <w:color w:val="FF0000"/>
          <w:sz w:val="32"/>
          <w:szCs w:val="32"/>
        </w:rPr>
        <w:fldChar w:fldCharType="separate"/>
      </w:r>
      <w:r>
        <w:rPr>
          <w:rStyle w:val="af0"/>
          <w:rFonts w:ascii="黑体" w:eastAsia="黑体" w:hAnsi="黑体" w:cs="黑体"/>
          <w:b w:val="0"/>
          <w:bCs/>
          <w:color w:val="FF0000"/>
          <w:sz w:val="32"/>
          <w:szCs w:val="32"/>
          <w:highlight w:val="yellow"/>
          <w:u w:val="none"/>
        </w:rPr>
        <w:t>标黄部分</w:t>
      </w:r>
      <w:r>
        <w:rPr>
          <w:rStyle w:val="af0"/>
          <w:rFonts w:ascii="黑体" w:eastAsia="黑体" w:hAnsi="黑体" w:cs="黑体"/>
          <w:b w:val="0"/>
          <w:bCs/>
          <w:color w:val="FF0000"/>
          <w:sz w:val="32"/>
          <w:szCs w:val="32"/>
          <w:u w:val="none"/>
        </w:rPr>
        <w:t>需要在</w:t>
      </w:r>
      <w:r>
        <w:rPr>
          <w:rStyle w:val="af0"/>
          <w:rFonts w:ascii="黑体" w:eastAsia="黑体" w:hAnsi="黑体" w:cs="黑体"/>
          <w:b w:val="0"/>
          <w:bCs/>
          <w:color w:val="FF0000"/>
          <w:sz w:val="32"/>
          <w:szCs w:val="32"/>
          <w:u w:val="none"/>
        </w:rPr>
        <w:t>3</w:t>
      </w:r>
      <w:r>
        <w:rPr>
          <w:rStyle w:val="af0"/>
          <w:rFonts w:ascii="黑体" w:eastAsia="黑体" w:hAnsi="黑体" w:cs="黑体"/>
          <w:b w:val="0"/>
          <w:bCs/>
          <w:color w:val="FF0000"/>
          <w:sz w:val="32"/>
          <w:szCs w:val="32"/>
          <w:u w:val="none"/>
        </w:rPr>
        <w:t>月</w:t>
      </w:r>
      <w:r w:rsidR="006A2E5F">
        <w:rPr>
          <w:rStyle w:val="af0"/>
          <w:rFonts w:ascii="黑体" w:eastAsia="黑体" w:hAnsi="黑体" w:cs="黑体" w:hint="default"/>
          <w:b w:val="0"/>
          <w:bCs/>
          <w:color w:val="FF0000"/>
          <w:sz w:val="32"/>
          <w:szCs w:val="32"/>
          <w:u w:val="none"/>
        </w:rPr>
        <w:t>30</w:t>
      </w:r>
      <w:r>
        <w:rPr>
          <w:rStyle w:val="af0"/>
          <w:rFonts w:ascii="黑体" w:eastAsia="黑体" w:hAnsi="黑体" w:cs="黑体"/>
          <w:b w:val="0"/>
          <w:bCs/>
          <w:color w:val="FF0000"/>
          <w:sz w:val="32"/>
          <w:szCs w:val="32"/>
          <w:u w:val="none"/>
        </w:rPr>
        <w:t>日早</w:t>
      </w:r>
      <w:r>
        <w:rPr>
          <w:rStyle w:val="af0"/>
          <w:rFonts w:ascii="黑体" w:eastAsia="黑体" w:hAnsi="黑体" w:cs="黑体"/>
          <w:b w:val="0"/>
          <w:bCs/>
          <w:color w:val="FF0000"/>
          <w:sz w:val="32"/>
          <w:szCs w:val="32"/>
          <w:u w:val="none"/>
        </w:rPr>
        <w:t>8:00</w:t>
      </w:r>
      <w:r>
        <w:rPr>
          <w:rStyle w:val="af0"/>
          <w:rFonts w:ascii="黑体" w:eastAsia="黑体" w:hAnsi="黑体" w:cs="黑体"/>
          <w:b w:val="0"/>
          <w:bCs/>
          <w:color w:val="FF0000"/>
          <w:sz w:val="32"/>
          <w:szCs w:val="32"/>
          <w:u w:val="none"/>
        </w:rPr>
        <w:t>前提交电子版至邮箱</w:t>
      </w:r>
      <w:r w:rsidR="006A2E5F">
        <w:rPr>
          <w:rStyle w:val="af0"/>
          <w:rFonts w:ascii="黑体" w:eastAsia="黑体" w:hAnsi="黑体" w:cs="黑体"/>
          <w:b w:val="0"/>
          <w:bCs/>
          <w:color w:val="FF0000"/>
          <w:sz w:val="32"/>
          <w:szCs w:val="32"/>
        </w:rPr>
        <w:t>xubo</w:t>
      </w:r>
      <w:r>
        <w:rPr>
          <w:rStyle w:val="af0"/>
          <w:rFonts w:ascii="黑体" w:eastAsia="黑体" w:hAnsi="黑体" w:cs="黑体"/>
          <w:b w:val="0"/>
          <w:bCs/>
          <w:color w:val="FF0000"/>
          <w:sz w:val="32"/>
          <w:szCs w:val="32"/>
        </w:rPr>
        <w:t>@nankai.edu.cn</w:t>
      </w:r>
      <w:r>
        <w:rPr>
          <w:rStyle w:val="af0"/>
          <w:rFonts w:ascii="黑体" w:eastAsia="黑体" w:hAnsi="黑体" w:cs="黑体"/>
          <w:b w:val="0"/>
          <w:bCs/>
          <w:color w:val="FF0000"/>
          <w:sz w:val="32"/>
          <w:szCs w:val="32"/>
          <w:u w:val="none"/>
        </w:rPr>
        <w:t>,</w:t>
      </w:r>
      <w:r>
        <w:rPr>
          <w:rFonts w:ascii="黑体" w:eastAsia="黑体" w:hAnsi="黑体" w:cs="黑体"/>
          <w:b w:val="0"/>
          <w:bCs/>
          <w:color w:val="FF0000"/>
          <w:sz w:val="32"/>
          <w:szCs w:val="32"/>
        </w:rPr>
        <w:fldChar w:fldCharType="end"/>
      </w:r>
      <w:r>
        <w:rPr>
          <w:rFonts w:ascii="黑体" w:eastAsia="黑体" w:hAnsi="黑体" w:cs="黑体"/>
          <w:b w:val="0"/>
          <w:bCs/>
          <w:color w:val="FF0000"/>
          <w:sz w:val="32"/>
          <w:szCs w:val="32"/>
        </w:rPr>
        <w:t xml:space="preserve"> </w:t>
      </w:r>
      <w:r>
        <w:rPr>
          <w:rFonts w:ascii="黑体" w:eastAsia="黑体" w:hAnsi="黑体" w:cs="黑体"/>
          <w:b w:val="0"/>
          <w:bCs/>
          <w:color w:val="FF0000"/>
          <w:sz w:val="32"/>
          <w:szCs w:val="32"/>
        </w:rPr>
        <w:t>所有材料都要注明学号、姓名，压缩包命名为“学号</w:t>
      </w:r>
      <w:r>
        <w:rPr>
          <w:rFonts w:ascii="黑体" w:eastAsia="黑体" w:hAnsi="黑体" w:cs="黑体"/>
          <w:b w:val="0"/>
          <w:bCs/>
          <w:color w:val="FF0000"/>
          <w:sz w:val="32"/>
          <w:szCs w:val="32"/>
        </w:rPr>
        <w:t>_</w:t>
      </w:r>
      <w:r>
        <w:rPr>
          <w:rFonts w:ascii="黑体" w:eastAsia="黑体" w:hAnsi="黑体" w:cs="黑体"/>
          <w:b w:val="0"/>
          <w:bCs/>
          <w:color w:val="FF0000"/>
          <w:sz w:val="32"/>
          <w:szCs w:val="32"/>
        </w:rPr>
        <w:t>姓名</w:t>
      </w:r>
      <w:r>
        <w:rPr>
          <w:rFonts w:ascii="黑体" w:eastAsia="黑体" w:hAnsi="黑体" w:cs="黑体"/>
          <w:b w:val="0"/>
          <w:bCs/>
          <w:color w:val="FF0000"/>
          <w:sz w:val="32"/>
          <w:szCs w:val="32"/>
        </w:rPr>
        <w:t>_</w:t>
      </w:r>
      <w:r>
        <w:rPr>
          <w:rFonts w:ascii="黑体" w:eastAsia="黑体" w:hAnsi="黑体" w:cs="黑体"/>
          <w:b w:val="0"/>
          <w:bCs/>
          <w:color w:val="FF0000"/>
          <w:sz w:val="32"/>
          <w:szCs w:val="32"/>
        </w:rPr>
        <w:t>博士毕业材料”。附件均可在“校发文件”的压缩包中找到。</w:t>
      </w:r>
    </w:p>
    <w:p w:rsidR="00E55A35" w:rsidRDefault="005E73A0">
      <w:pPr>
        <w:pStyle w:val="1"/>
        <w:spacing w:beforeLines="200" w:before="624" w:beforeAutospacing="0" w:after="0" w:afterAutospacing="0"/>
        <w:ind w:firstLineChars="200" w:firstLine="640"/>
        <w:rPr>
          <w:rFonts w:ascii="黑体" w:eastAsia="黑体" w:hAnsi="黑体" w:cs="黑体" w:hint="default"/>
          <w:b w:val="0"/>
          <w:bCs/>
          <w:sz w:val="32"/>
          <w:szCs w:val="32"/>
        </w:rPr>
      </w:pPr>
      <w:r>
        <w:rPr>
          <w:rFonts w:ascii="黑体" w:eastAsia="黑体" w:hAnsi="黑体" w:cs="黑体"/>
          <w:b w:val="0"/>
          <w:bCs/>
          <w:sz w:val="32"/>
          <w:szCs w:val="32"/>
        </w:rPr>
        <w:t>一、申请登记及资格审定</w:t>
      </w:r>
      <w:bookmarkEnd w:id="1"/>
    </w:p>
    <w:p w:rsidR="00E55A35" w:rsidRDefault="005E73A0">
      <w:pPr>
        <w:pStyle w:val="2"/>
        <w:spacing w:before="0" w:after="0" w:line="240" w:lineRule="auto"/>
        <w:ind w:firstLineChars="200" w:firstLine="560"/>
        <w:rPr>
          <w:rFonts w:ascii="楷体" w:eastAsia="楷体" w:hAnsi="楷体" w:cs="楷体"/>
          <w:b w:val="0"/>
          <w:bCs/>
          <w:sz w:val="28"/>
          <w:szCs w:val="22"/>
        </w:rPr>
      </w:pPr>
      <w:bookmarkStart w:id="2" w:name="_Toc11752"/>
      <w:r>
        <w:rPr>
          <w:rFonts w:ascii="楷体" w:eastAsia="楷体" w:hAnsi="楷体" w:cs="楷体" w:hint="eastAsia"/>
          <w:b w:val="0"/>
          <w:bCs/>
          <w:sz w:val="28"/>
          <w:szCs w:val="22"/>
        </w:rPr>
        <w:t>（一）申请登记</w:t>
      </w:r>
      <w:bookmarkEnd w:id="2"/>
    </w:p>
    <w:p w:rsidR="00E55A35" w:rsidRDefault="005E73A0">
      <w:pPr>
        <w:ind w:firstLineChars="200" w:firstLine="560"/>
        <w:rPr>
          <w:rFonts w:eastAsia="仿宋"/>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4776470</wp:posOffset>
                </wp:positionH>
                <wp:positionV relativeFrom="paragraph">
                  <wp:posOffset>2292350</wp:posOffset>
                </wp:positionV>
                <wp:extent cx="1737360" cy="852170"/>
                <wp:effectExtent l="676910" t="12700" r="24130" b="125730"/>
                <wp:wrapNone/>
                <wp:docPr id="2" name="线形标注 1 2"/>
                <wp:cNvGraphicFramePr/>
                <a:graphic xmlns:a="http://schemas.openxmlformats.org/drawingml/2006/main">
                  <a:graphicData uri="http://schemas.microsoft.com/office/word/2010/wordprocessingShape">
                    <wps:wsp>
                      <wps:cNvSpPr/>
                      <wps:spPr>
                        <a:xfrm>
                          <a:off x="0" y="0"/>
                          <a:ext cx="1737360" cy="852170"/>
                        </a:xfrm>
                        <a:prstGeom prst="borderCallout1">
                          <a:avLst/>
                        </a:prstGeom>
                      </wps:spPr>
                      <wps:style>
                        <a:lnRef idx="2">
                          <a:schemeClr val="accent2"/>
                        </a:lnRef>
                        <a:fillRef idx="1">
                          <a:schemeClr val="lt1"/>
                        </a:fillRef>
                        <a:effectRef idx="0">
                          <a:schemeClr val="accent2"/>
                        </a:effectRef>
                        <a:fontRef idx="minor">
                          <a:schemeClr val="dk1"/>
                        </a:fontRef>
                      </wps:style>
                      <wps:txbx>
                        <w:txbxContent>
                          <w:p w:rsidR="00E55A35" w:rsidRDefault="005E73A0">
                            <w:pPr>
                              <w:jc w:val="center"/>
                            </w:pPr>
                            <w:r>
                              <w:rPr>
                                <w:rFonts w:hint="eastAsia"/>
                              </w:rPr>
                              <w:t>此表后期将放入档案，</w:t>
                            </w:r>
                            <w:proofErr w:type="gramStart"/>
                            <w:r>
                              <w:rPr>
                                <w:rFonts w:hint="eastAsia"/>
                              </w:rPr>
                              <w:t>务必按</w:t>
                            </w:r>
                            <w:proofErr w:type="gramEnd"/>
                            <w:r>
                              <w:rPr>
                                <w:rFonts w:hint="eastAsia"/>
                              </w:rPr>
                              <w:t>填表说明填写，并保证打印格版式整齐清晰。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线形标注 1 2" o:spid="_x0000_s1026" type="#_x0000_t47" style="position:absolute;left:0;text-align:left;margin-left:376.1pt;margin-top:180.5pt;width:136.8pt;height:6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" fillcolor="white [3201]" strokecolor="#c0504d [3205]" strokeweight="2pt">
                <v:textbox>
                  <w:txbxContent>
                    <w:p w:rsidR="00E55A35" w:rsidRDefault="005E73A0">
                      <w:pPr>
                        <w:jc w:val="center"/>
                      </w:pPr>
                      <w:r>
                        <w:rPr>
                          <w:rFonts w:hint="eastAsia"/>
                        </w:rPr>
                        <w:t>此表后期将放入档案，</w:t>
                      </w:r>
                      <w:proofErr w:type="gramStart"/>
                      <w:r>
                        <w:rPr>
                          <w:rFonts w:hint="eastAsia"/>
                        </w:rPr>
                        <w:t>务必按</w:t>
                      </w:r>
                      <w:proofErr w:type="gramEnd"/>
                      <w:r>
                        <w:rPr>
                          <w:rFonts w:hint="eastAsia"/>
                        </w:rPr>
                        <w:t>填表说明填写，并保证打印格版式整齐清晰。</w:t>
                      </w:r>
                    </w:p>
                  </w:txbxContent>
                </v:textbox>
                <o:callout v:ext="edit" minusy="t"/>
              </v:shape>
            </w:pict>
          </mc:Fallback>
        </mc:AlternateContent>
      </w:r>
      <w:r>
        <w:rPr>
          <w:rFonts w:eastAsia="仿宋"/>
          <w:sz w:val="28"/>
          <w:szCs w:val="28"/>
        </w:rPr>
        <w:t>拟于本学期</w:t>
      </w:r>
      <w:r>
        <w:rPr>
          <w:rFonts w:eastAsia="仿宋" w:hint="eastAsia"/>
          <w:sz w:val="28"/>
          <w:szCs w:val="28"/>
        </w:rPr>
        <w:t>申请毕业或学位</w:t>
      </w:r>
      <w:r>
        <w:rPr>
          <w:rFonts w:eastAsia="仿宋"/>
          <w:sz w:val="28"/>
          <w:szCs w:val="28"/>
        </w:rPr>
        <w:t>的博士生</w:t>
      </w:r>
      <w:r>
        <w:rPr>
          <w:rFonts w:eastAsia="仿宋" w:hint="eastAsia"/>
          <w:sz w:val="28"/>
          <w:szCs w:val="28"/>
        </w:rPr>
        <w:t>须</w:t>
      </w:r>
      <w:r>
        <w:rPr>
          <w:rFonts w:eastAsia="仿宋"/>
          <w:sz w:val="28"/>
          <w:szCs w:val="28"/>
        </w:rPr>
        <w:t>经导师同意</w:t>
      </w:r>
      <w:r>
        <w:rPr>
          <w:rFonts w:eastAsia="仿宋" w:hint="eastAsia"/>
          <w:sz w:val="28"/>
          <w:szCs w:val="28"/>
        </w:rPr>
        <w:t>后进行登记</w:t>
      </w:r>
      <w:r>
        <w:rPr>
          <w:rFonts w:eastAsia="仿宋"/>
          <w:sz w:val="28"/>
          <w:szCs w:val="28"/>
        </w:rPr>
        <w:t>，</w:t>
      </w:r>
      <w:r>
        <w:rPr>
          <w:rFonts w:eastAsia="仿宋" w:hint="eastAsia"/>
          <w:sz w:val="28"/>
          <w:szCs w:val="28"/>
        </w:rPr>
        <w:t>填写</w:t>
      </w:r>
      <w:r>
        <w:rPr>
          <w:rFonts w:eastAsia="仿宋" w:hint="eastAsia"/>
          <w:b/>
          <w:bCs/>
          <w:sz w:val="28"/>
          <w:szCs w:val="28"/>
        </w:rPr>
        <w:t>《申请毕业或学位博士生登记表》</w:t>
      </w:r>
      <w:r>
        <w:rPr>
          <w:rFonts w:eastAsia="仿宋" w:hint="eastAsia"/>
          <w:sz w:val="28"/>
          <w:szCs w:val="28"/>
        </w:rPr>
        <w:t>（附件</w:t>
      </w:r>
      <w:r>
        <w:rPr>
          <w:rFonts w:eastAsia="仿宋" w:hint="eastAsia"/>
          <w:sz w:val="28"/>
          <w:szCs w:val="28"/>
        </w:rPr>
        <w:t>1</w:t>
      </w:r>
      <w:r>
        <w:rPr>
          <w:rFonts w:eastAsia="仿宋" w:hint="eastAsia"/>
          <w:sz w:val="28"/>
          <w:szCs w:val="28"/>
        </w:rPr>
        <w:t>，</w:t>
      </w:r>
      <w:r>
        <w:rPr>
          <w:rFonts w:eastAsia="仿宋" w:hint="eastAsia"/>
          <w:sz w:val="28"/>
          <w:szCs w:val="28"/>
        </w:rPr>
        <w:t>研究生办公室现场登记</w:t>
      </w:r>
      <w:r>
        <w:rPr>
          <w:rFonts w:eastAsia="仿宋" w:hint="eastAsia"/>
          <w:sz w:val="28"/>
          <w:szCs w:val="28"/>
        </w:rPr>
        <w:t>），登记信息用于毕业决定打印及学位信息采集系统学位申请人账户设置。并应提交下述材料，</w:t>
      </w:r>
      <w:r>
        <w:rPr>
          <w:rFonts w:eastAsia="仿宋"/>
          <w:sz w:val="28"/>
          <w:szCs w:val="28"/>
        </w:rPr>
        <w:t>未在规定时间</w:t>
      </w:r>
      <w:r>
        <w:rPr>
          <w:rFonts w:eastAsia="仿宋" w:hint="eastAsia"/>
          <w:sz w:val="28"/>
          <w:szCs w:val="28"/>
        </w:rPr>
        <w:t>登记或提交材料者</w:t>
      </w:r>
      <w:r>
        <w:rPr>
          <w:rFonts w:eastAsia="仿宋"/>
          <w:sz w:val="28"/>
          <w:szCs w:val="28"/>
        </w:rPr>
        <w:t>不</w:t>
      </w:r>
      <w:r>
        <w:rPr>
          <w:rFonts w:eastAsia="仿宋" w:hint="eastAsia"/>
          <w:sz w:val="28"/>
          <w:szCs w:val="28"/>
        </w:rPr>
        <w:t>可</w:t>
      </w:r>
      <w:r>
        <w:rPr>
          <w:rFonts w:eastAsia="仿宋"/>
          <w:sz w:val="28"/>
          <w:szCs w:val="28"/>
        </w:rPr>
        <w:t>参加</w:t>
      </w:r>
      <w:r>
        <w:rPr>
          <w:rFonts w:eastAsia="仿宋" w:hint="eastAsia"/>
          <w:sz w:val="28"/>
          <w:szCs w:val="28"/>
        </w:rPr>
        <w:t>本学期答辩、不受理学位申请。</w:t>
      </w:r>
      <w:proofErr w:type="gramStart"/>
      <w:r>
        <w:rPr>
          <w:rFonts w:eastAsia="仿宋" w:hint="eastAsia"/>
          <w:sz w:val="28"/>
          <w:szCs w:val="28"/>
        </w:rPr>
        <w:t>办理仅毕业</w:t>
      </w:r>
      <w:proofErr w:type="gramEnd"/>
      <w:r>
        <w:rPr>
          <w:rFonts w:eastAsia="仿宋" w:hint="eastAsia"/>
          <w:sz w:val="28"/>
          <w:szCs w:val="28"/>
        </w:rPr>
        <w:t>手续满</w:t>
      </w:r>
      <w:r>
        <w:rPr>
          <w:rFonts w:eastAsia="仿宋" w:hint="eastAsia"/>
          <w:sz w:val="28"/>
          <w:szCs w:val="28"/>
        </w:rPr>
        <w:t>2</w:t>
      </w:r>
      <w:r>
        <w:rPr>
          <w:rFonts w:eastAsia="仿宋" w:hint="eastAsia"/>
          <w:sz w:val="28"/>
          <w:szCs w:val="28"/>
        </w:rPr>
        <w:t>年后的博士生，</w:t>
      </w:r>
      <w:proofErr w:type="gramStart"/>
      <w:r>
        <w:rPr>
          <w:rFonts w:eastAsia="仿宋" w:hint="eastAsia"/>
          <w:sz w:val="28"/>
          <w:szCs w:val="28"/>
        </w:rPr>
        <w:t>如拟申</w:t>
      </w:r>
      <w:proofErr w:type="gramEnd"/>
      <w:r>
        <w:rPr>
          <w:rFonts w:eastAsia="仿宋" w:hint="eastAsia"/>
          <w:sz w:val="28"/>
          <w:szCs w:val="28"/>
        </w:rPr>
        <w:t>请学位，应重新修改毕业（学位）论文，经导师签字确认后再次提交申请，通过论文重复率检测和评审后方可答辩。</w:t>
      </w:r>
    </w:p>
    <w:p w:rsidR="00E55A35" w:rsidRDefault="005E73A0">
      <w:pPr>
        <w:ind w:firstLineChars="200" w:firstLine="560"/>
        <w:rPr>
          <w:rFonts w:ascii="仿宋" w:eastAsia="仿宋" w:hAnsi="仿宋" w:cs="仿宋"/>
          <w:sz w:val="28"/>
          <w:szCs w:val="28"/>
        </w:rPr>
      </w:pPr>
      <w:r>
        <w:rPr>
          <w:rFonts w:eastAsia="仿宋" w:hint="eastAsia"/>
          <w:bCs/>
          <w:sz w:val="28"/>
          <w:szCs w:val="28"/>
        </w:rPr>
        <w:t>1.</w:t>
      </w:r>
      <w:r>
        <w:rPr>
          <w:rFonts w:eastAsia="仿宋"/>
          <w:b/>
          <w:sz w:val="28"/>
          <w:szCs w:val="28"/>
        </w:rPr>
        <w:t>《南开大学博士</w:t>
      </w:r>
      <w:r>
        <w:rPr>
          <w:rFonts w:eastAsia="仿宋" w:hint="eastAsia"/>
          <w:b/>
          <w:sz w:val="28"/>
          <w:szCs w:val="28"/>
        </w:rPr>
        <w:t>毕业（学位）</w:t>
      </w:r>
      <w:r>
        <w:rPr>
          <w:rFonts w:eastAsia="仿宋"/>
          <w:b/>
          <w:sz w:val="28"/>
          <w:szCs w:val="28"/>
        </w:rPr>
        <w:t>论文自评表》</w:t>
      </w:r>
      <w:r>
        <w:rPr>
          <w:rFonts w:eastAsia="仿宋"/>
          <w:bCs/>
          <w:sz w:val="28"/>
          <w:szCs w:val="28"/>
        </w:rPr>
        <w:t>（附</w:t>
      </w:r>
      <w:bookmarkStart w:id="3" w:name="_Hlt34393058"/>
      <w:bookmarkStart w:id="4" w:name="_Hlt34393057"/>
      <w:r>
        <w:rPr>
          <w:rFonts w:eastAsia="仿宋"/>
          <w:bCs/>
          <w:sz w:val="28"/>
          <w:szCs w:val="28"/>
        </w:rPr>
        <w:t>件</w:t>
      </w:r>
      <w:bookmarkEnd w:id="3"/>
      <w:bookmarkEnd w:id="4"/>
      <w:r>
        <w:rPr>
          <w:rFonts w:eastAsia="仿宋" w:hint="eastAsia"/>
          <w:bCs/>
          <w:sz w:val="28"/>
          <w:szCs w:val="28"/>
        </w:rPr>
        <w:t>2</w:t>
      </w:r>
      <w:r>
        <w:rPr>
          <w:rFonts w:eastAsia="仿宋"/>
          <w:bCs/>
          <w:sz w:val="28"/>
          <w:szCs w:val="28"/>
        </w:rPr>
        <w:t>）</w:t>
      </w:r>
      <w:r>
        <w:rPr>
          <w:rFonts w:ascii="仿宋" w:eastAsia="仿宋" w:hAnsi="仿宋" w:cs="仿宋" w:hint="eastAsia"/>
          <w:sz w:val="28"/>
          <w:szCs w:val="28"/>
        </w:rPr>
        <w:t>。</w:t>
      </w:r>
    </w:p>
    <w:p w:rsidR="00E55A35" w:rsidRDefault="005E73A0">
      <w:pPr>
        <w:ind w:firstLineChars="200" w:firstLine="560"/>
        <w:rPr>
          <w:rFonts w:ascii="仿宋" w:eastAsia="仿宋" w:hAnsi="仿宋" w:cs="仿宋"/>
          <w:sz w:val="28"/>
          <w:szCs w:val="28"/>
        </w:rPr>
      </w:pPr>
      <w:r>
        <w:rPr>
          <w:rFonts w:eastAsia="仿宋" w:hint="eastAsia"/>
          <w:bCs/>
          <w:sz w:val="28"/>
          <w:szCs w:val="28"/>
          <w:highlight w:val="yellow"/>
        </w:rPr>
        <w:t>2.</w:t>
      </w:r>
      <w:r>
        <w:rPr>
          <w:rFonts w:eastAsia="仿宋" w:hint="eastAsia"/>
          <w:b/>
          <w:sz w:val="28"/>
          <w:szCs w:val="28"/>
          <w:highlight w:val="yellow"/>
        </w:rPr>
        <w:t>《南开大学博士生申请学位科研成果汇总表》</w:t>
      </w:r>
      <w:r>
        <w:rPr>
          <w:rFonts w:eastAsia="仿宋" w:hint="eastAsia"/>
          <w:bCs/>
          <w:sz w:val="28"/>
          <w:szCs w:val="28"/>
          <w:highlight w:val="yellow"/>
        </w:rPr>
        <w:t>（附</w:t>
      </w:r>
      <w:bookmarkStart w:id="5" w:name="_Hlt34393078"/>
      <w:bookmarkStart w:id="6" w:name="_Hlt34393075"/>
      <w:bookmarkStart w:id="7" w:name="_Hlt34393142"/>
      <w:bookmarkStart w:id="8" w:name="_Hlt34393074"/>
      <w:bookmarkStart w:id="9" w:name="_Hlt34393073"/>
      <w:r>
        <w:rPr>
          <w:rFonts w:eastAsia="仿宋" w:hint="eastAsia"/>
          <w:bCs/>
          <w:sz w:val="28"/>
          <w:szCs w:val="28"/>
          <w:highlight w:val="yellow"/>
        </w:rPr>
        <w:t>件</w:t>
      </w:r>
      <w:bookmarkEnd w:id="5"/>
      <w:bookmarkEnd w:id="6"/>
      <w:bookmarkEnd w:id="7"/>
      <w:bookmarkEnd w:id="8"/>
      <w:bookmarkEnd w:id="9"/>
      <w:r>
        <w:rPr>
          <w:rFonts w:eastAsia="仿宋" w:hint="eastAsia"/>
          <w:bCs/>
          <w:sz w:val="28"/>
          <w:szCs w:val="28"/>
          <w:highlight w:val="yellow"/>
        </w:rPr>
        <w:t>3</w:t>
      </w:r>
      <w:r>
        <w:rPr>
          <w:rFonts w:eastAsia="仿宋" w:hint="eastAsia"/>
          <w:bCs/>
          <w:sz w:val="28"/>
          <w:szCs w:val="28"/>
          <w:highlight w:val="yellow"/>
        </w:rPr>
        <w:t>）</w:t>
      </w:r>
      <w:r>
        <w:rPr>
          <w:rFonts w:eastAsia="仿宋" w:hint="eastAsia"/>
          <w:bCs/>
          <w:sz w:val="28"/>
          <w:szCs w:val="28"/>
        </w:rPr>
        <w:t>及表中所列在</w:t>
      </w:r>
      <w:r>
        <w:rPr>
          <w:rFonts w:eastAsia="仿宋"/>
          <w:b/>
          <w:sz w:val="28"/>
          <w:szCs w:val="28"/>
        </w:rPr>
        <w:t>核心期刊发表</w:t>
      </w:r>
      <w:r>
        <w:rPr>
          <w:rFonts w:eastAsia="仿宋" w:hint="eastAsia"/>
          <w:b/>
          <w:sz w:val="28"/>
          <w:szCs w:val="28"/>
        </w:rPr>
        <w:t>的</w:t>
      </w:r>
      <w:r>
        <w:rPr>
          <w:rFonts w:eastAsia="仿宋"/>
          <w:b/>
          <w:sz w:val="28"/>
          <w:szCs w:val="28"/>
        </w:rPr>
        <w:t>论文（著作或经鉴定的科研成果）原件</w:t>
      </w:r>
      <w:r>
        <w:rPr>
          <w:rFonts w:eastAsia="仿宋"/>
          <w:bCs/>
          <w:sz w:val="28"/>
          <w:szCs w:val="28"/>
        </w:rPr>
        <w:t>（境外期刊如无原件，可用抽印本代替）</w:t>
      </w:r>
      <w:r>
        <w:rPr>
          <w:rFonts w:eastAsia="仿宋"/>
          <w:b/>
          <w:sz w:val="28"/>
          <w:szCs w:val="28"/>
        </w:rPr>
        <w:t>、复印件</w:t>
      </w:r>
      <w:r>
        <w:rPr>
          <w:rFonts w:eastAsia="仿宋"/>
          <w:bCs/>
          <w:sz w:val="28"/>
          <w:szCs w:val="28"/>
        </w:rPr>
        <w:t>（杂志封面、目录及论文首页</w:t>
      </w:r>
      <w:r>
        <w:rPr>
          <w:rFonts w:eastAsia="仿宋" w:hint="eastAsia"/>
          <w:bCs/>
          <w:sz w:val="28"/>
          <w:szCs w:val="28"/>
        </w:rPr>
        <w:t>，</w:t>
      </w:r>
      <w:r>
        <w:rPr>
          <w:rFonts w:eastAsia="仿宋"/>
          <w:bCs/>
          <w:sz w:val="28"/>
          <w:szCs w:val="28"/>
        </w:rPr>
        <w:t>著</w:t>
      </w:r>
      <w:r>
        <w:rPr>
          <w:rFonts w:eastAsia="仿宋"/>
          <w:bCs/>
          <w:sz w:val="28"/>
          <w:szCs w:val="28"/>
        </w:rPr>
        <w:lastRenderedPageBreak/>
        <w:t>作还需版权页以及各章编写者的说明）及</w:t>
      </w:r>
      <w:r>
        <w:rPr>
          <w:rFonts w:eastAsia="仿宋" w:hint="eastAsia"/>
          <w:bCs/>
          <w:sz w:val="28"/>
          <w:szCs w:val="28"/>
        </w:rPr>
        <w:t>其他</w:t>
      </w:r>
      <w:r>
        <w:rPr>
          <w:rFonts w:eastAsia="仿宋"/>
          <w:bCs/>
          <w:sz w:val="28"/>
          <w:szCs w:val="28"/>
        </w:rPr>
        <w:t>有关材料。</w:t>
      </w:r>
      <w:r>
        <w:rPr>
          <w:rFonts w:ascii="仿宋" w:eastAsia="仿宋" w:hAnsi="仿宋" w:cs="仿宋" w:hint="eastAsia"/>
          <w:sz w:val="28"/>
          <w:szCs w:val="28"/>
        </w:rPr>
        <w:t>论文接收函或录用通知原件及其他材料复印件留存学院备查，其余原件核对后退还。</w:t>
      </w:r>
    </w:p>
    <w:p w:rsidR="00E55A35" w:rsidRDefault="005E73A0">
      <w:pPr>
        <w:ind w:firstLineChars="200" w:firstLine="560"/>
        <w:rPr>
          <w:rFonts w:ascii="仿宋" w:eastAsia="仿宋" w:hAnsi="仿宋" w:cs="仿宋"/>
          <w:sz w:val="28"/>
          <w:szCs w:val="28"/>
        </w:rPr>
      </w:pPr>
      <w:r>
        <w:rPr>
          <w:rFonts w:ascii="仿宋" w:eastAsia="仿宋" w:hAnsi="仿宋" w:cs="仿宋" w:hint="eastAsia"/>
          <w:sz w:val="28"/>
          <w:szCs w:val="28"/>
        </w:rPr>
        <w:t>结业</w:t>
      </w:r>
      <w:proofErr w:type="gramStart"/>
      <w:r>
        <w:rPr>
          <w:rFonts w:ascii="仿宋" w:eastAsia="仿宋" w:hAnsi="仿宋" w:cs="仿宋" w:hint="eastAsia"/>
          <w:sz w:val="28"/>
          <w:szCs w:val="28"/>
        </w:rPr>
        <w:t>转毕业及仅</w:t>
      </w:r>
      <w:proofErr w:type="gramEnd"/>
      <w:r>
        <w:rPr>
          <w:rFonts w:ascii="仿宋" w:eastAsia="仿宋" w:hAnsi="仿宋" w:cs="仿宋" w:hint="eastAsia"/>
          <w:sz w:val="28"/>
          <w:szCs w:val="28"/>
        </w:rPr>
        <w:t>申请毕业的博士生，依照所在学院对毕业的科研成果要求填写本表；如所在学院对毕业无科研成果要求，则无需提交。已毕业本学期申请学位者，请务必填写本表作为申请学位重要</w:t>
      </w:r>
      <w:r>
        <w:rPr>
          <w:rFonts w:ascii="仿宋" w:eastAsia="仿宋" w:hAnsi="仿宋" w:cs="仿宋" w:hint="eastAsia"/>
          <w:sz w:val="28"/>
          <w:szCs w:val="28"/>
        </w:rPr>
        <w:t>材料，</w:t>
      </w:r>
      <w:proofErr w:type="gramStart"/>
      <w:r>
        <w:rPr>
          <w:rFonts w:ascii="仿宋" w:eastAsia="仿宋" w:hAnsi="仿宋" w:cs="仿宋" w:hint="eastAsia"/>
          <w:sz w:val="28"/>
          <w:szCs w:val="28"/>
        </w:rPr>
        <w:t>且成果</w:t>
      </w:r>
      <w:proofErr w:type="gramEnd"/>
      <w:r>
        <w:rPr>
          <w:rFonts w:ascii="仿宋" w:eastAsia="仿宋" w:hAnsi="仿宋" w:cs="仿宋" w:hint="eastAsia"/>
          <w:sz w:val="28"/>
          <w:szCs w:val="28"/>
        </w:rPr>
        <w:t>审核须依照所在分会本学期申请学位要求进行。</w:t>
      </w:r>
    </w:p>
    <w:p w:rsidR="00E55A35" w:rsidRDefault="005E73A0">
      <w:pPr>
        <w:ind w:firstLineChars="200" w:firstLine="560"/>
        <w:rPr>
          <w:rFonts w:ascii="仿宋" w:eastAsia="仿宋" w:hAnsi="仿宋" w:cs="仿宋"/>
          <w:sz w:val="28"/>
          <w:szCs w:val="28"/>
        </w:rPr>
      </w:pPr>
      <w:r>
        <w:rPr>
          <w:rFonts w:ascii="仿宋" w:eastAsia="仿宋" w:hAnsi="仿宋" w:cs="仿宋" w:hint="eastAsia"/>
          <w:sz w:val="28"/>
          <w:szCs w:val="28"/>
        </w:rPr>
        <w:t>核心期刊目录见《南开大学中文核心期刊表</w:t>
      </w:r>
      <w:r>
        <w:rPr>
          <w:rFonts w:eastAsia="仿宋"/>
          <w:sz w:val="28"/>
          <w:szCs w:val="28"/>
        </w:rPr>
        <w:t>》（附件</w:t>
      </w:r>
      <w:r>
        <w:rPr>
          <w:rFonts w:eastAsia="仿宋" w:hint="eastAsia"/>
          <w:sz w:val="28"/>
          <w:szCs w:val="28"/>
        </w:rPr>
        <w:t>4</w:t>
      </w:r>
      <w:r>
        <w:rPr>
          <w:rFonts w:eastAsia="仿宋"/>
          <w:sz w:val="28"/>
          <w:szCs w:val="28"/>
        </w:rPr>
        <w:t>），</w:t>
      </w:r>
      <w:r>
        <w:rPr>
          <w:rFonts w:ascii="仿宋" w:eastAsia="仿宋" w:hAnsi="仿宋" w:cs="仿宋" w:hint="eastAsia"/>
          <w:sz w:val="28"/>
          <w:szCs w:val="28"/>
        </w:rPr>
        <w:t>各学位</w:t>
      </w:r>
      <w:proofErr w:type="gramStart"/>
      <w:r>
        <w:rPr>
          <w:rFonts w:ascii="仿宋" w:eastAsia="仿宋" w:hAnsi="仿宋" w:cs="仿宋" w:hint="eastAsia"/>
          <w:sz w:val="28"/>
          <w:szCs w:val="28"/>
        </w:rPr>
        <w:t>评定分</w:t>
      </w:r>
      <w:proofErr w:type="gramEnd"/>
      <w:r>
        <w:rPr>
          <w:rFonts w:ascii="仿宋" w:eastAsia="仿宋" w:hAnsi="仿宋" w:cs="仿宋" w:hint="eastAsia"/>
          <w:sz w:val="28"/>
          <w:szCs w:val="28"/>
        </w:rPr>
        <w:t>委员会对核心期刊目录进行修订的以最新文件为准，其他各类标示“</w:t>
      </w:r>
      <w:r>
        <w:rPr>
          <w:rFonts w:eastAsia="仿宋"/>
          <w:sz w:val="28"/>
          <w:szCs w:val="28"/>
        </w:rPr>
        <w:t>XX</w:t>
      </w:r>
      <w:r>
        <w:rPr>
          <w:rFonts w:ascii="仿宋" w:eastAsia="仿宋" w:hAnsi="仿宋" w:cs="仿宋" w:hint="eastAsia"/>
          <w:sz w:val="28"/>
          <w:szCs w:val="28"/>
        </w:rPr>
        <w:t>核心期刊”无效。科研成果须为规定期间投出并发表的。</w:t>
      </w:r>
    </w:p>
    <w:p w:rsidR="00E55A35" w:rsidRDefault="005E73A0">
      <w:pPr>
        <w:ind w:firstLineChars="200" w:firstLine="560"/>
        <w:rPr>
          <w:rFonts w:ascii="仿宋" w:eastAsia="仿宋" w:hAnsi="仿宋" w:cs="仿宋"/>
          <w:sz w:val="28"/>
          <w:szCs w:val="28"/>
        </w:rPr>
      </w:pPr>
      <w:r>
        <w:rPr>
          <w:rFonts w:ascii="仿宋" w:eastAsia="仿宋" w:hAnsi="仿宋" w:cs="仿宋" w:hint="eastAsia"/>
          <w:sz w:val="28"/>
          <w:szCs w:val="28"/>
        </w:rPr>
        <w:t>尚未刊出的论文须提交出版单位接收函或录用通知（须标明拟发表日期或卷、期，否则无效）及经出版单位盖章确认的论文清样原件。境外期刊接收函或</w:t>
      </w:r>
      <w:r>
        <w:rPr>
          <w:rFonts w:eastAsia="仿宋"/>
          <w:sz w:val="28"/>
          <w:szCs w:val="28"/>
        </w:rPr>
        <w:t>用</w:t>
      </w:r>
      <w:r>
        <w:rPr>
          <w:rFonts w:eastAsia="仿宋" w:hint="eastAsia"/>
          <w:sz w:val="28"/>
          <w:szCs w:val="28"/>
        </w:rPr>
        <w:t>电子邮件</w:t>
      </w:r>
      <w:r>
        <w:rPr>
          <w:rFonts w:eastAsia="仿宋"/>
          <w:sz w:val="28"/>
          <w:szCs w:val="28"/>
        </w:rPr>
        <w:t>通知</w:t>
      </w:r>
      <w:r>
        <w:rPr>
          <w:rFonts w:ascii="仿宋" w:eastAsia="仿宋" w:hAnsi="仿宋" w:cs="仿宋" w:hint="eastAsia"/>
          <w:sz w:val="28"/>
          <w:szCs w:val="28"/>
        </w:rPr>
        <w:t>接收的，须由导师出具书面说明。</w:t>
      </w:r>
    </w:p>
    <w:p w:rsidR="00E55A35" w:rsidRDefault="005E73A0">
      <w:pPr>
        <w:ind w:firstLineChars="200" w:firstLine="560"/>
        <w:rPr>
          <w:rFonts w:ascii="仿宋" w:eastAsia="仿宋" w:hAnsi="仿宋" w:cs="仿宋"/>
          <w:sz w:val="28"/>
          <w:szCs w:val="28"/>
        </w:rPr>
      </w:pPr>
      <w:r>
        <w:rPr>
          <w:rFonts w:ascii="仿宋" w:eastAsia="仿宋" w:hAnsi="仿宋" w:cs="仿宋" w:hint="eastAsia"/>
          <w:sz w:val="28"/>
          <w:szCs w:val="28"/>
        </w:rPr>
        <w:t>申请科研成果破格的博士生需填写</w:t>
      </w:r>
      <w:r>
        <w:rPr>
          <w:rFonts w:ascii="仿宋" w:eastAsia="仿宋" w:hAnsi="仿宋" w:cs="仿宋" w:hint="eastAsia"/>
          <w:b/>
          <w:bCs/>
          <w:sz w:val="28"/>
          <w:szCs w:val="28"/>
        </w:rPr>
        <w:t>《南开大学博士研究生申请学位科研成果破格审批表》</w:t>
      </w:r>
      <w:r>
        <w:rPr>
          <w:rFonts w:ascii="仿宋" w:eastAsia="仿宋" w:hAnsi="仿宋" w:cs="仿宋" w:hint="eastAsia"/>
          <w:sz w:val="28"/>
          <w:szCs w:val="28"/>
        </w:rPr>
        <w:t>（</w:t>
      </w:r>
      <w:r>
        <w:rPr>
          <w:rFonts w:eastAsia="仿宋"/>
          <w:sz w:val="28"/>
          <w:szCs w:val="28"/>
        </w:rPr>
        <w:t>附件</w:t>
      </w:r>
      <w:r>
        <w:rPr>
          <w:rFonts w:eastAsia="仿宋" w:hint="eastAsia"/>
          <w:sz w:val="28"/>
          <w:szCs w:val="28"/>
        </w:rPr>
        <w:t>5</w:t>
      </w:r>
      <w:r>
        <w:rPr>
          <w:rFonts w:ascii="仿宋" w:eastAsia="仿宋" w:hAnsi="仿宋" w:cs="仿宋" w:hint="eastAsia"/>
          <w:sz w:val="28"/>
          <w:szCs w:val="28"/>
        </w:rPr>
        <w:t>），连同相</w:t>
      </w:r>
      <w:r>
        <w:rPr>
          <w:rFonts w:ascii="仿宋" w:eastAsia="仿宋" w:hAnsi="仿宋" w:cs="仿宋" w:hint="eastAsia"/>
          <w:sz w:val="28"/>
          <w:szCs w:val="28"/>
        </w:rPr>
        <w:t>关材料交由学院依照规定程序审查。</w:t>
      </w:r>
    </w:p>
    <w:p w:rsidR="00E55A35" w:rsidRDefault="005E73A0">
      <w:pPr>
        <w:ind w:firstLineChars="200" w:firstLine="560"/>
        <w:rPr>
          <w:rFonts w:ascii="仿宋" w:eastAsia="仿宋" w:hAnsi="仿宋" w:cs="仿宋"/>
          <w:sz w:val="28"/>
          <w:szCs w:val="28"/>
        </w:rPr>
      </w:pPr>
      <w:r>
        <w:rPr>
          <w:rFonts w:ascii="仿宋" w:eastAsia="仿宋" w:hAnsi="仿宋" w:cs="仿宋" w:hint="eastAsia"/>
          <w:sz w:val="28"/>
          <w:szCs w:val="28"/>
        </w:rPr>
        <w:t>博士研究生申请学位科研成果及科研成果破格的规定见</w:t>
      </w:r>
      <w:r>
        <w:rPr>
          <w:rFonts w:eastAsia="仿宋"/>
          <w:sz w:val="28"/>
          <w:szCs w:val="28"/>
        </w:rPr>
        <w:t>附件</w:t>
      </w:r>
      <w:r>
        <w:rPr>
          <w:rFonts w:eastAsia="仿宋" w:hint="eastAsia"/>
          <w:sz w:val="28"/>
          <w:szCs w:val="28"/>
        </w:rPr>
        <w:t>6</w:t>
      </w:r>
      <w:r>
        <w:rPr>
          <w:rFonts w:eastAsia="仿宋"/>
          <w:sz w:val="28"/>
          <w:szCs w:val="28"/>
        </w:rPr>
        <w:t>、附件</w:t>
      </w:r>
      <w:r>
        <w:rPr>
          <w:rFonts w:eastAsia="仿宋" w:hint="eastAsia"/>
          <w:sz w:val="28"/>
          <w:szCs w:val="28"/>
        </w:rPr>
        <w:t>7</w:t>
      </w:r>
      <w:r>
        <w:rPr>
          <w:rFonts w:ascii="仿宋" w:eastAsia="仿宋" w:hAnsi="仿宋" w:cs="仿宋" w:hint="eastAsia"/>
          <w:sz w:val="28"/>
          <w:szCs w:val="28"/>
        </w:rPr>
        <w:t>，其中涉及核心期刊范围及论文送审时间的，以本通知为准；并</w:t>
      </w:r>
      <w:r>
        <w:rPr>
          <w:rFonts w:eastAsia="仿宋"/>
          <w:sz w:val="28"/>
          <w:szCs w:val="28"/>
        </w:rPr>
        <w:t>请注意附件</w:t>
      </w:r>
      <w:r>
        <w:rPr>
          <w:rFonts w:eastAsia="仿宋"/>
          <w:sz w:val="28"/>
          <w:szCs w:val="28"/>
        </w:rPr>
        <w:t>7</w:t>
      </w:r>
      <w:r>
        <w:rPr>
          <w:rFonts w:eastAsia="仿宋" w:hint="eastAsia"/>
          <w:sz w:val="28"/>
          <w:szCs w:val="28"/>
        </w:rPr>
        <w:t>第五条对于科研成果取得时间的界定有修订</w:t>
      </w:r>
      <w:r>
        <w:rPr>
          <w:rFonts w:eastAsia="仿宋"/>
          <w:sz w:val="28"/>
          <w:szCs w:val="28"/>
        </w:rPr>
        <w:t>。</w:t>
      </w:r>
    </w:p>
    <w:p w:rsidR="00E55A35" w:rsidRDefault="005E73A0">
      <w:pPr>
        <w:ind w:firstLineChars="200" w:firstLine="560"/>
        <w:rPr>
          <w:rFonts w:ascii="仿宋" w:eastAsia="仿宋" w:hAnsi="仿宋" w:cs="仿宋"/>
          <w:bCs/>
          <w:sz w:val="28"/>
          <w:szCs w:val="28"/>
        </w:rPr>
      </w:pPr>
      <w:r>
        <w:rPr>
          <w:rFonts w:eastAsia="仿宋" w:hint="eastAsia"/>
          <w:sz w:val="28"/>
          <w:szCs w:val="28"/>
          <w:highlight w:val="yellow"/>
        </w:rPr>
        <w:t>3.</w:t>
      </w:r>
      <w:r>
        <w:rPr>
          <w:rFonts w:ascii="仿宋" w:eastAsia="仿宋" w:hAnsi="仿宋" w:cs="仿宋" w:hint="eastAsia"/>
          <w:b/>
          <w:sz w:val="28"/>
          <w:szCs w:val="28"/>
          <w:highlight w:val="yellow"/>
        </w:rPr>
        <w:t>毕业（学位）论文电子版定稿</w:t>
      </w:r>
      <w:r>
        <w:rPr>
          <w:rFonts w:eastAsia="仿宋"/>
          <w:b/>
          <w:sz w:val="28"/>
          <w:szCs w:val="28"/>
          <w:highlight w:val="yellow"/>
        </w:rPr>
        <w:t>（</w:t>
      </w:r>
      <w:r>
        <w:rPr>
          <w:rFonts w:eastAsia="仿宋"/>
          <w:b/>
          <w:sz w:val="28"/>
          <w:szCs w:val="28"/>
          <w:highlight w:val="yellow"/>
        </w:rPr>
        <w:t>pdf</w:t>
      </w:r>
      <w:r>
        <w:rPr>
          <w:rFonts w:eastAsia="仿宋" w:hint="eastAsia"/>
          <w:b/>
          <w:sz w:val="28"/>
          <w:szCs w:val="28"/>
          <w:highlight w:val="yellow"/>
        </w:rPr>
        <w:t>格式</w:t>
      </w:r>
      <w:r>
        <w:rPr>
          <w:rFonts w:eastAsia="仿宋"/>
          <w:b/>
          <w:sz w:val="28"/>
          <w:szCs w:val="28"/>
          <w:highlight w:val="yellow"/>
        </w:rPr>
        <w:t>）</w:t>
      </w:r>
      <w:r>
        <w:rPr>
          <w:rFonts w:ascii="仿宋" w:eastAsia="仿宋" w:hAnsi="仿宋" w:cs="仿宋" w:hint="eastAsia"/>
          <w:bCs/>
          <w:sz w:val="28"/>
          <w:szCs w:val="28"/>
          <w:highlight w:val="yellow"/>
        </w:rPr>
        <w:t>。</w:t>
      </w:r>
      <w:r>
        <w:rPr>
          <w:rFonts w:ascii="仿宋" w:eastAsia="仿宋" w:hAnsi="仿宋" w:cs="仿宋" w:hint="eastAsia"/>
          <w:bCs/>
          <w:sz w:val="28"/>
          <w:szCs w:val="28"/>
        </w:rPr>
        <w:t>电子版论文将直接作为论文重复率检测及评审的文本，一经提交研究生院，不接受任何原因的</w:t>
      </w:r>
      <w:r>
        <w:rPr>
          <w:rFonts w:ascii="仿宋" w:eastAsia="仿宋" w:hAnsi="仿宋" w:cs="仿宋" w:hint="eastAsia"/>
          <w:bCs/>
          <w:sz w:val="28"/>
          <w:szCs w:val="28"/>
        </w:rPr>
        <w:lastRenderedPageBreak/>
        <w:t>新版更换。</w:t>
      </w:r>
    </w:p>
    <w:p w:rsidR="00E55A35" w:rsidRDefault="005E73A0">
      <w:pPr>
        <w:ind w:firstLineChars="200" w:firstLine="560"/>
        <w:rPr>
          <w:rFonts w:ascii="仿宋" w:eastAsia="仿宋" w:hAnsi="仿宋" w:cs="仿宋"/>
          <w:bCs/>
          <w:sz w:val="28"/>
          <w:szCs w:val="28"/>
        </w:rPr>
      </w:pPr>
      <w:r>
        <w:rPr>
          <w:rFonts w:ascii="仿宋" w:eastAsia="仿宋" w:hAnsi="仿宋" w:cs="仿宋" w:hint="eastAsia"/>
          <w:sz w:val="28"/>
          <w:szCs w:val="28"/>
        </w:rPr>
        <w:t>所有博士生</w:t>
      </w:r>
      <w:r>
        <w:rPr>
          <w:rFonts w:ascii="仿宋" w:eastAsia="仿宋" w:hAnsi="仿宋" w:cs="仿宋" w:hint="eastAsia"/>
          <w:bCs/>
          <w:sz w:val="28"/>
          <w:szCs w:val="28"/>
        </w:rPr>
        <w:t>统一按照匿名评审格式提交论文。</w:t>
      </w:r>
      <w:r>
        <w:rPr>
          <w:rFonts w:eastAsia="仿宋" w:hint="eastAsia"/>
          <w:sz w:val="28"/>
          <w:szCs w:val="28"/>
        </w:rPr>
        <w:t>论文须</w:t>
      </w:r>
      <w:r>
        <w:rPr>
          <w:rFonts w:eastAsia="仿宋"/>
          <w:sz w:val="28"/>
          <w:szCs w:val="28"/>
        </w:rPr>
        <w:t>符合</w:t>
      </w:r>
      <w:r>
        <w:rPr>
          <w:rFonts w:eastAsia="仿宋" w:hint="eastAsia"/>
          <w:sz w:val="28"/>
          <w:szCs w:val="28"/>
        </w:rPr>
        <w:t>《南开大学研究生学位论文写作规范（修订版）》</w:t>
      </w:r>
      <w:r>
        <w:rPr>
          <w:rFonts w:eastAsia="仿宋"/>
          <w:sz w:val="28"/>
          <w:szCs w:val="28"/>
        </w:rPr>
        <w:t>（</w:t>
      </w:r>
      <w:r>
        <w:rPr>
          <w:rFonts w:eastAsia="仿宋" w:hint="eastAsia"/>
          <w:sz w:val="28"/>
          <w:szCs w:val="28"/>
        </w:rPr>
        <w:t>附件</w:t>
      </w:r>
      <w:r>
        <w:rPr>
          <w:rFonts w:eastAsia="仿宋" w:hint="eastAsia"/>
          <w:sz w:val="28"/>
          <w:szCs w:val="28"/>
        </w:rPr>
        <w:t>8</w:t>
      </w:r>
      <w:r>
        <w:rPr>
          <w:rFonts w:eastAsia="仿宋"/>
          <w:sz w:val="28"/>
          <w:szCs w:val="28"/>
        </w:rPr>
        <w:t>）</w:t>
      </w:r>
      <w:r>
        <w:rPr>
          <w:rFonts w:ascii="仿宋" w:eastAsia="仿宋" w:hAnsi="仿宋" w:cs="仿宋" w:hint="eastAsia"/>
          <w:sz w:val="28"/>
          <w:szCs w:val="28"/>
        </w:rPr>
        <w:t>，</w:t>
      </w:r>
      <w:r>
        <w:rPr>
          <w:rFonts w:eastAsia="仿宋"/>
          <w:sz w:val="28"/>
          <w:szCs w:val="28"/>
          <w:shd w:val="clear" w:color="auto" w:fill="8DB3E2"/>
        </w:rPr>
        <w:t>以</w:t>
      </w:r>
      <w:r>
        <w:rPr>
          <w:rFonts w:ascii="仿宋" w:eastAsia="仿宋" w:hAnsi="仿宋" w:cs="仿宋" w:hint="eastAsia"/>
          <w:sz w:val="28"/>
          <w:szCs w:val="28"/>
          <w:shd w:val="clear" w:color="auto" w:fill="8DB3E2"/>
        </w:rPr>
        <w:t>“学校代码</w:t>
      </w:r>
      <w:r>
        <w:rPr>
          <w:rFonts w:ascii="仿宋" w:eastAsia="仿宋" w:hAnsi="仿宋" w:cs="仿宋" w:hint="eastAsia"/>
          <w:sz w:val="28"/>
          <w:szCs w:val="28"/>
          <w:shd w:val="clear" w:color="auto" w:fill="8DB3E2"/>
        </w:rPr>
        <w:t>_</w:t>
      </w:r>
      <w:r>
        <w:rPr>
          <w:rFonts w:eastAsia="仿宋" w:hint="eastAsia"/>
          <w:sz w:val="28"/>
          <w:szCs w:val="28"/>
          <w:shd w:val="clear" w:color="auto" w:fill="8DB3E2"/>
        </w:rPr>
        <w:t>学号</w:t>
      </w:r>
      <w:r>
        <w:rPr>
          <w:rFonts w:eastAsia="仿宋"/>
          <w:sz w:val="28"/>
          <w:szCs w:val="28"/>
          <w:shd w:val="clear" w:color="auto" w:fill="8DB3E2"/>
        </w:rPr>
        <w:t>_</w:t>
      </w:r>
      <w:r>
        <w:rPr>
          <w:rFonts w:eastAsia="仿宋" w:hint="eastAsia"/>
          <w:sz w:val="28"/>
          <w:szCs w:val="28"/>
          <w:shd w:val="clear" w:color="auto" w:fill="8DB3E2"/>
        </w:rPr>
        <w:t>姓名</w:t>
      </w:r>
      <w:r>
        <w:rPr>
          <w:rFonts w:eastAsia="仿宋"/>
          <w:sz w:val="28"/>
          <w:szCs w:val="28"/>
          <w:shd w:val="clear" w:color="auto" w:fill="8DB3E2"/>
        </w:rPr>
        <w:t>.</w:t>
      </w:r>
      <w:r>
        <w:rPr>
          <w:rFonts w:eastAsia="仿宋" w:hint="eastAsia"/>
          <w:sz w:val="28"/>
          <w:szCs w:val="28"/>
          <w:shd w:val="clear" w:color="auto" w:fill="8DB3E2"/>
        </w:rPr>
        <w:t>pdf</w:t>
      </w:r>
      <w:r>
        <w:rPr>
          <w:rFonts w:ascii="仿宋" w:eastAsia="仿宋" w:hAnsi="仿宋" w:cs="仿宋" w:hint="eastAsia"/>
          <w:sz w:val="28"/>
          <w:szCs w:val="28"/>
          <w:shd w:val="clear" w:color="auto" w:fill="8DB3E2"/>
        </w:rPr>
        <w:t>”</w:t>
      </w:r>
      <w:r>
        <w:rPr>
          <w:rFonts w:eastAsia="仿宋"/>
          <w:sz w:val="28"/>
          <w:szCs w:val="28"/>
          <w:shd w:val="clear" w:color="auto" w:fill="8DB3E2"/>
        </w:rPr>
        <w:t>命名</w:t>
      </w:r>
      <w:r>
        <w:rPr>
          <w:rFonts w:eastAsia="仿宋" w:hint="eastAsia"/>
          <w:sz w:val="28"/>
          <w:szCs w:val="28"/>
          <w:shd w:val="clear" w:color="auto" w:fill="8DB3E2"/>
        </w:rPr>
        <w:t>（我校学校代码为</w:t>
      </w:r>
      <w:r>
        <w:rPr>
          <w:rFonts w:eastAsia="仿宋" w:hint="eastAsia"/>
          <w:sz w:val="28"/>
          <w:szCs w:val="28"/>
          <w:shd w:val="clear" w:color="auto" w:fill="8DB3E2"/>
        </w:rPr>
        <w:t>1</w:t>
      </w:r>
      <w:r>
        <w:rPr>
          <w:rFonts w:eastAsia="仿宋"/>
          <w:sz w:val="28"/>
          <w:szCs w:val="28"/>
          <w:shd w:val="clear" w:color="auto" w:fill="8DB3E2"/>
        </w:rPr>
        <w:t>0055</w:t>
      </w:r>
      <w:r>
        <w:rPr>
          <w:rFonts w:eastAsia="仿宋" w:hint="eastAsia"/>
          <w:sz w:val="28"/>
          <w:szCs w:val="28"/>
          <w:shd w:val="clear" w:color="auto" w:fill="8DB3E2"/>
        </w:rPr>
        <w:t>），使用下划线间隔且不包含空格（如：</w:t>
      </w:r>
      <w:r>
        <w:rPr>
          <w:rFonts w:eastAsia="仿宋" w:hint="eastAsia"/>
          <w:sz w:val="28"/>
          <w:szCs w:val="28"/>
          <w:shd w:val="clear" w:color="auto" w:fill="8DB3E2"/>
        </w:rPr>
        <w:t>10055</w:t>
      </w:r>
      <w:r>
        <w:rPr>
          <w:rFonts w:eastAsia="仿宋"/>
          <w:sz w:val="28"/>
          <w:szCs w:val="28"/>
          <w:shd w:val="clear" w:color="auto" w:fill="8DB3E2"/>
        </w:rPr>
        <w:t>_11201808888_</w:t>
      </w:r>
      <w:r>
        <w:rPr>
          <w:rFonts w:eastAsia="仿宋" w:hint="eastAsia"/>
          <w:sz w:val="28"/>
          <w:szCs w:val="28"/>
          <w:shd w:val="clear" w:color="auto" w:fill="8DB3E2"/>
        </w:rPr>
        <w:t>张三</w:t>
      </w:r>
      <w:r>
        <w:rPr>
          <w:rFonts w:eastAsia="仿宋" w:hint="eastAsia"/>
          <w:sz w:val="28"/>
          <w:szCs w:val="28"/>
          <w:shd w:val="clear" w:color="auto" w:fill="8DB3E2"/>
        </w:rPr>
        <w:t>.</w:t>
      </w:r>
      <w:r>
        <w:rPr>
          <w:rFonts w:eastAsia="仿宋"/>
          <w:sz w:val="28"/>
          <w:szCs w:val="28"/>
          <w:shd w:val="clear" w:color="auto" w:fill="8DB3E2"/>
        </w:rPr>
        <w:t>pd</w:t>
      </w:r>
      <w:r>
        <w:rPr>
          <w:rFonts w:eastAsia="仿宋" w:hint="eastAsia"/>
          <w:sz w:val="28"/>
          <w:szCs w:val="28"/>
          <w:shd w:val="clear" w:color="auto" w:fill="8DB3E2"/>
        </w:rPr>
        <w:t>f</w:t>
      </w:r>
      <w:r>
        <w:rPr>
          <w:rFonts w:eastAsia="仿宋" w:hint="eastAsia"/>
          <w:sz w:val="28"/>
          <w:szCs w:val="28"/>
          <w:shd w:val="clear" w:color="auto" w:fill="8DB3E2"/>
        </w:rPr>
        <w:t>）</w:t>
      </w:r>
      <w:r>
        <w:rPr>
          <w:rFonts w:eastAsia="仿宋"/>
          <w:sz w:val="28"/>
          <w:szCs w:val="28"/>
          <w:shd w:val="clear" w:color="auto" w:fill="8DB3E2"/>
        </w:rPr>
        <w:t>，</w:t>
      </w:r>
      <w:r>
        <w:rPr>
          <w:rFonts w:ascii="仿宋" w:eastAsia="仿宋" w:hAnsi="仿宋" w:cs="仿宋" w:hint="eastAsia"/>
          <w:sz w:val="28"/>
          <w:szCs w:val="28"/>
          <w:shd w:val="clear" w:color="auto" w:fill="8DB3E2"/>
        </w:rPr>
        <w:t>论文规范格式和命名对重复率检测识别有重要影响，请务必重视</w:t>
      </w:r>
      <w:r>
        <w:rPr>
          <w:rFonts w:ascii="仿宋" w:eastAsia="仿宋" w:hAnsi="仿宋" w:cs="仿宋" w:hint="eastAsia"/>
          <w:sz w:val="28"/>
          <w:szCs w:val="28"/>
        </w:rPr>
        <w:t>。</w:t>
      </w:r>
      <w:r>
        <w:rPr>
          <w:rFonts w:ascii="仿宋" w:eastAsia="仿宋" w:hAnsi="仿宋" w:cs="仿宋" w:hint="eastAsia"/>
          <w:bCs/>
          <w:sz w:val="28"/>
          <w:szCs w:val="28"/>
        </w:rPr>
        <w:t>具体包含：博士</w:t>
      </w:r>
      <w:r>
        <w:rPr>
          <w:rFonts w:eastAsia="仿宋"/>
          <w:bCs/>
          <w:sz w:val="28"/>
          <w:szCs w:val="28"/>
        </w:rPr>
        <w:t>匿名评阅论文封面</w:t>
      </w:r>
      <w:r>
        <w:rPr>
          <w:rFonts w:eastAsia="仿宋" w:hint="eastAsia"/>
          <w:bCs/>
          <w:sz w:val="28"/>
          <w:szCs w:val="28"/>
        </w:rPr>
        <w:t>（附件</w:t>
      </w:r>
      <w:r>
        <w:rPr>
          <w:rFonts w:eastAsia="仿宋" w:hint="eastAsia"/>
          <w:bCs/>
          <w:sz w:val="28"/>
          <w:szCs w:val="28"/>
        </w:rPr>
        <w:t>9</w:t>
      </w:r>
      <w:r>
        <w:rPr>
          <w:rFonts w:eastAsia="仿宋" w:hint="eastAsia"/>
          <w:bCs/>
          <w:sz w:val="28"/>
          <w:szCs w:val="28"/>
        </w:rPr>
        <w:t>），中英文</w:t>
      </w:r>
      <w:r>
        <w:rPr>
          <w:rFonts w:eastAsia="仿宋"/>
          <w:bCs/>
          <w:sz w:val="28"/>
          <w:szCs w:val="28"/>
        </w:rPr>
        <w:t>摘要</w:t>
      </w:r>
      <w:r>
        <w:rPr>
          <w:rFonts w:eastAsia="仿宋" w:hint="eastAsia"/>
          <w:bCs/>
          <w:sz w:val="28"/>
          <w:szCs w:val="28"/>
        </w:rPr>
        <w:t>和</w:t>
      </w:r>
      <w:r>
        <w:rPr>
          <w:rFonts w:eastAsia="仿宋"/>
          <w:bCs/>
          <w:sz w:val="28"/>
          <w:szCs w:val="28"/>
        </w:rPr>
        <w:t>关键词</w:t>
      </w:r>
      <w:r>
        <w:rPr>
          <w:rFonts w:eastAsia="仿宋" w:hint="eastAsia"/>
          <w:bCs/>
          <w:sz w:val="28"/>
          <w:szCs w:val="28"/>
        </w:rPr>
        <w:t>，</w:t>
      </w:r>
      <w:r>
        <w:rPr>
          <w:rFonts w:eastAsia="仿宋"/>
          <w:bCs/>
          <w:sz w:val="28"/>
          <w:szCs w:val="28"/>
        </w:rPr>
        <w:t>目录</w:t>
      </w:r>
      <w:r>
        <w:rPr>
          <w:rFonts w:eastAsia="仿宋" w:hint="eastAsia"/>
          <w:bCs/>
          <w:sz w:val="28"/>
          <w:szCs w:val="28"/>
        </w:rPr>
        <w:t>，</w:t>
      </w:r>
      <w:r>
        <w:rPr>
          <w:rFonts w:eastAsia="仿宋"/>
          <w:bCs/>
          <w:sz w:val="28"/>
          <w:szCs w:val="28"/>
        </w:rPr>
        <w:t>正文</w:t>
      </w:r>
      <w:r>
        <w:rPr>
          <w:rFonts w:eastAsia="仿宋" w:hint="eastAsia"/>
          <w:bCs/>
          <w:sz w:val="28"/>
          <w:szCs w:val="28"/>
        </w:rPr>
        <w:t>，附录（如有），</w:t>
      </w:r>
      <w:r>
        <w:rPr>
          <w:rFonts w:eastAsia="仿宋"/>
          <w:bCs/>
          <w:sz w:val="28"/>
          <w:szCs w:val="28"/>
        </w:rPr>
        <w:t>参考文献</w:t>
      </w:r>
      <w:r>
        <w:rPr>
          <w:rFonts w:eastAsia="仿宋" w:hint="eastAsia"/>
          <w:bCs/>
          <w:sz w:val="28"/>
          <w:szCs w:val="28"/>
        </w:rPr>
        <w:t>。</w:t>
      </w:r>
      <w:r>
        <w:rPr>
          <w:rFonts w:eastAsia="仿宋"/>
          <w:bCs/>
          <w:sz w:val="28"/>
          <w:szCs w:val="28"/>
        </w:rPr>
        <w:t>去</w:t>
      </w:r>
      <w:r>
        <w:rPr>
          <w:rFonts w:eastAsia="仿宋" w:hint="eastAsia"/>
          <w:bCs/>
          <w:sz w:val="28"/>
          <w:szCs w:val="28"/>
        </w:rPr>
        <w:t>除“</w:t>
      </w:r>
      <w:r>
        <w:rPr>
          <w:rFonts w:eastAsia="仿宋"/>
          <w:bCs/>
          <w:sz w:val="28"/>
          <w:szCs w:val="28"/>
        </w:rPr>
        <w:t>学位论文原创性声</w:t>
      </w:r>
      <w:r>
        <w:rPr>
          <w:rFonts w:ascii="仿宋" w:eastAsia="仿宋" w:hAnsi="仿宋" w:cs="仿宋" w:hint="eastAsia"/>
          <w:bCs/>
          <w:sz w:val="28"/>
          <w:szCs w:val="28"/>
        </w:rPr>
        <w:t>明和非公开学位论文标注说明”、“学位论文使用授权书”、“致谢”及“在学期间发表的学术论文和研究成果”、随感、杂论等任何透露作者和导师信息的内容。</w:t>
      </w:r>
    </w:p>
    <w:p w:rsidR="00E55A35" w:rsidRDefault="005E73A0">
      <w:pPr>
        <w:numPr>
          <w:ilvl w:val="0"/>
          <w:numId w:val="1"/>
        </w:numPr>
        <w:ind w:firstLineChars="200" w:firstLine="562"/>
        <w:rPr>
          <w:rFonts w:eastAsia="仿宋"/>
          <w:sz w:val="28"/>
          <w:szCs w:val="28"/>
        </w:rPr>
      </w:pPr>
      <w:r>
        <w:rPr>
          <w:rFonts w:eastAsia="仿宋" w:hint="eastAsia"/>
          <w:b/>
          <w:bCs/>
          <w:sz w:val="28"/>
          <w:szCs w:val="28"/>
          <w:highlight w:val="yellow"/>
        </w:rPr>
        <w:t>论文中文摘要</w:t>
      </w:r>
      <w:r>
        <w:rPr>
          <w:rFonts w:eastAsia="仿宋" w:hint="eastAsia"/>
          <w:sz w:val="28"/>
          <w:szCs w:val="28"/>
        </w:rPr>
        <w:t>。以“</w:t>
      </w:r>
      <w:r>
        <w:rPr>
          <w:rFonts w:eastAsia="仿宋" w:hint="eastAsia"/>
          <w:sz w:val="28"/>
          <w:szCs w:val="28"/>
        </w:rPr>
        <w:t>10055_</w:t>
      </w:r>
      <w:r>
        <w:rPr>
          <w:rFonts w:eastAsia="仿宋" w:hint="eastAsia"/>
          <w:sz w:val="28"/>
          <w:szCs w:val="28"/>
        </w:rPr>
        <w:t>学号</w:t>
      </w:r>
      <w:r>
        <w:rPr>
          <w:rFonts w:eastAsia="仿宋" w:hint="eastAsia"/>
          <w:sz w:val="28"/>
          <w:szCs w:val="28"/>
        </w:rPr>
        <w:t>_ZY.txt</w:t>
      </w:r>
      <w:r>
        <w:rPr>
          <w:rFonts w:eastAsia="仿宋" w:hint="eastAsia"/>
          <w:sz w:val="28"/>
          <w:szCs w:val="28"/>
        </w:rPr>
        <w:t>”命名，文件为</w:t>
      </w:r>
      <w:r>
        <w:rPr>
          <w:rFonts w:eastAsia="仿宋" w:hint="eastAsia"/>
          <w:sz w:val="28"/>
          <w:szCs w:val="28"/>
        </w:rPr>
        <w:t>txt</w:t>
      </w:r>
      <w:r>
        <w:rPr>
          <w:rFonts w:eastAsia="仿宋" w:hint="eastAsia"/>
          <w:sz w:val="28"/>
          <w:szCs w:val="28"/>
        </w:rPr>
        <w:t>格式。（英文书写的论文提</w:t>
      </w:r>
      <w:r>
        <w:rPr>
          <w:rFonts w:eastAsia="仿宋" w:hint="eastAsia"/>
          <w:sz w:val="28"/>
          <w:szCs w:val="28"/>
        </w:rPr>
        <w:t>交英文摘要即可。）</w:t>
      </w:r>
    </w:p>
    <w:p w:rsidR="00E55A35" w:rsidRDefault="005E73A0">
      <w:pPr>
        <w:ind w:firstLineChars="200" w:firstLine="560"/>
        <w:rPr>
          <w:rFonts w:eastAsia="仿宋"/>
          <w:sz w:val="28"/>
          <w:szCs w:val="28"/>
        </w:rPr>
      </w:pPr>
      <w:r>
        <w:rPr>
          <w:rFonts w:eastAsia="仿宋" w:hint="eastAsia"/>
          <w:sz w:val="28"/>
          <w:szCs w:val="28"/>
          <w:highlight w:val="yellow"/>
        </w:rPr>
        <w:t>5.</w:t>
      </w:r>
      <w:r>
        <w:rPr>
          <w:rFonts w:eastAsia="仿宋" w:hint="eastAsia"/>
          <w:b/>
          <w:bCs/>
          <w:sz w:val="28"/>
          <w:szCs w:val="28"/>
          <w:highlight w:val="yellow"/>
        </w:rPr>
        <w:t>《论文信息汇总表》</w:t>
      </w:r>
      <w:r>
        <w:rPr>
          <w:rFonts w:eastAsia="仿宋" w:hint="eastAsia"/>
          <w:sz w:val="28"/>
          <w:szCs w:val="28"/>
        </w:rPr>
        <w:t>（附件</w:t>
      </w:r>
      <w:r>
        <w:rPr>
          <w:rFonts w:eastAsia="仿宋" w:hint="eastAsia"/>
          <w:sz w:val="28"/>
          <w:szCs w:val="28"/>
        </w:rPr>
        <w:t>14</w:t>
      </w:r>
      <w:r>
        <w:rPr>
          <w:rFonts w:eastAsia="仿宋" w:hint="eastAsia"/>
          <w:sz w:val="28"/>
          <w:szCs w:val="28"/>
        </w:rPr>
        <w:t>）。此表用于随论文上</w:t>
      </w:r>
      <w:proofErr w:type="gramStart"/>
      <w:r>
        <w:rPr>
          <w:rFonts w:eastAsia="仿宋" w:hint="eastAsia"/>
          <w:sz w:val="28"/>
          <w:szCs w:val="28"/>
        </w:rPr>
        <w:t>传盲审</w:t>
      </w:r>
      <w:proofErr w:type="gramEnd"/>
      <w:r>
        <w:rPr>
          <w:rFonts w:eastAsia="仿宋" w:hint="eastAsia"/>
          <w:sz w:val="28"/>
          <w:szCs w:val="28"/>
        </w:rPr>
        <w:t>系统，请大家按照填表说明认真填写，若填写有误，系统将会报</w:t>
      </w:r>
      <w:proofErr w:type="gramStart"/>
      <w:r>
        <w:rPr>
          <w:rFonts w:eastAsia="仿宋" w:hint="eastAsia"/>
          <w:sz w:val="28"/>
          <w:szCs w:val="28"/>
        </w:rPr>
        <w:t>错影</w:t>
      </w:r>
      <w:proofErr w:type="gramEnd"/>
      <w:r>
        <w:rPr>
          <w:rFonts w:eastAsia="仿宋" w:hint="eastAsia"/>
          <w:sz w:val="28"/>
          <w:szCs w:val="28"/>
        </w:rPr>
        <w:t>响论文盲审。填写时另起一行，不要再示例上修改填写，</w:t>
      </w:r>
      <w:r>
        <w:rPr>
          <w:rFonts w:eastAsia="仿宋" w:hint="eastAsia"/>
          <w:color w:val="FF0000"/>
          <w:sz w:val="28"/>
          <w:szCs w:val="28"/>
        </w:rPr>
        <w:t>“姓名”“联系电话”必填。</w:t>
      </w:r>
    </w:p>
    <w:p w:rsidR="00E55A35" w:rsidRDefault="005E73A0">
      <w:pPr>
        <w:ind w:firstLineChars="200" w:firstLine="560"/>
        <w:rPr>
          <w:rFonts w:ascii="仿宋" w:eastAsia="仿宋" w:hAnsi="仿宋" w:cs="仿宋"/>
          <w:sz w:val="28"/>
          <w:szCs w:val="28"/>
        </w:rPr>
      </w:pPr>
      <w:r>
        <w:rPr>
          <w:rFonts w:eastAsia="仿宋" w:hint="eastAsia"/>
          <w:sz w:val="28"/>
          <w:szCs w:val="28"/>
        </w:rPr>
        <w:t>6</w:t>
      </w:r>
      <w:r>
        <w:rPr>
          <w:rFonts w:eastAsia="仿宋"/>
          <w:sz w:val="28"/>
          <w:szCs w:val="28"/>
        </w:rPr>
        <w:t>.</w:t>
      </w:r>
      <w:r>
        <w:rPr>
          <w:rFonts w:ascii="仿宋" w:eastAsia="仿宋" w:hAnsi="仿宋" w:cs="仿宋" w:hint="eastAsia"/>
          <w:b/>
          <w:bCs/>
          <w:sz w:val="28"/>
          <w:szCs w:val="28"/>
        </w:rPr>
        <w:t>《南开大学研究生申请进行毕业（学位申请）流程意见表》</w:t>
      </w:r>
      <w:r>
        <w:rPr>
          <w:rFonts w:eastAsia="仿宋"/>
          <w:bCs/>
          <w:sz w:val="28"/>
          <w:szCs w:val="28"/>
        </w:rPr>
        <w:t>（附件</w:t>
      </w:r>
      <w:r>
        <w:rPr>
          <w:rFonts w:eastAsia="仿宋"/>
          <w:bCs/>
          <w:sz w:val="28"/>
          <w:szCs w:val="28"/>
        </w:rPr>
        <w:t>10</w:t>
      </w:r>
      <w:r>
        <w:rPr>
          <w:rFonts w:eastAsia="仿宋"/>
          <w:bCs/>
          <w:sz w:val="28"/>
          <w:szCs w:val="28"/>
        </w:rPr>
        <w:t>）</w:t>
      </w:r>
      <w:r>
        <w:rPr>
          <w:rFonts w:ascii="仿宋" w:eastAsia="仿宋" w:hAnsi="仿宋" w:cs="仿宋" w:hint="eastAsia"/>
          <w:bCs/>
          <w:sz w:val="28"/>
          <w:szCs w:val="28"/>
        </w:rPr>
        <w:t>。</w:t>
      </w:r>
      <w:r>
        <w:rPr>
          <w:rFonts w:ascii="仿宋" w:eastAsia="仿宋" w:hAnsi="仿宋" w:cs="仿宋" w:hint="eastAsia"/>
          <w:sz w:val="28"/>
          <w:szCs w:val="28"/>
        </w:rPr>
        <w:t>导师对所指导研究生的毕业（学位）论文质量和学术规范进行严格把关，认为该论文水平达到申请答辩基本要求的，在表格上签字确认。</w:t>
      </w:r>
    </w:p>
    <w:p w:rsidR="00E55A35" w:rsidRDefault="005E73A0">
      <w:pPr>
        <w:ind w:firstLineChars="200" w:firstLine="560"/>
        <w:rPr>
          <w:rFonts w:ascii="仿宋" w:eastAsia="仿宋" w:hAnsi="仿宋" w:cs="仿宋"/>
          <w:sz w:val="28"/>
          <w:szCs w:val="28"/>
        </w:rPr>
      </w:pPr>
      <w:r>
        <w:rPr>
          <w:rFonts w:eastAsia="仿宋" w:hint="eastAsia"/>
          <w:sz w:val="28"/>
          <w:szCs w:val="28"/>
        </w:rPr>
        <w:t>7</w:t>
      </w:r>
      <w:r>
        <w:rPr>
          <w:rFonts w:eastAsia="仿宋"/>
          <w:sz w:val="28"/>
          <w:szCs w:val="28"/>
        </w:rPr>
        <w:t>.</w:t>
      </w:r>
      <w:r>
        <w:rPr>
          <w:rFonts w:ascii="仿宋" w:eastAsia="仿宋" w:hAnsi="仿宋" w:cs="仿宋" w:hint="eastAsia"/>
          <w:sz w:val="28"/>
          <w:szCs w:val="28"/>
        </w:rPr>
        <w:t>有科研成</w:t>
      </w:r>
      <w:r>
        <w:rPr>
          <w:rFonts w:eastAsia="仿宋"/>
          <w:sz w:val="28"/>
          <w:szCs w:val="28"/>
        </w:rPr>
        <w:t>果发表在</w:t>
      </w:r>
      <w:r>
        <w:rPr>
          <w:rFonts w:eastAsia="仿宋"/>
          <w:sz w:val="28"/>
          <w:szCs w:val="28"/>
        </w:rPr>
        <w:t>SCI</w:t>
      </w:r>
      <w:r>
        <w:rPr>
          <w:rFonts w:eastAsia="仿宋"/>
          <w:sz w:val="28"/>
          <w:szCs w:val="28"/>
        </w:rPr>
        <w:t>、</w:t>
      </w:r>
      <w:r>
        <w:rPr>
          <w:rFonts w:eastAsia="仿宋"/>
          <w:sz w:val="28"/>
          <w:szCs w:val="28"/>
        </w:rPr>
        <w:t>SSCI</w:t>
      </w:r>
      <w:r>
        <w:rPr>
          <w:rFonts w:eastAsia="仿宋"/>
          <w:sz w:val="28"/>
          <w:szCs w:val="28"/>
        </w:rPr>
        <w:t>、</w:t>
      </w:r>
      <w:r>
        <w:rPr>
          <w:rFonts w:eastAsia="仿宋"/>
          <w:sz w:val="28"/>
          <w:szCs w:val="28"/>
        </w:rPr>
        <w:t>EI</w:t>
      </w:r>
      <w:r>
        <w:rPr>
          <w:rFonts w:eastAsia="仿宋"/>
          <w:sz w:val="28"/>
          <w:szCs w:val="28"/>
        </w:rPr>
        <w:t>索引源</w:t>
      </w:r>
      <w:r>
        <w:rPr>
          <w:rFonts w:ascii="仿宋" w:eastAsia="仿宋" w:hAnsi="仿宋" w:cs="仿宋" w:hint="eastAsia"/>
          <w:sz w:val="28"/>
          <w:szCs w:val="28"/>
        </w:rPr>
        <w:t>刊物的</w:t>
      </w:r>
      <w:r>
        <w:rPr>
          <w:rFonts w:eastAsia="仿宋" w:hint="eastAsia"/>
          <w:bCs/>
          <w:sz w:val="28"/>
          <w:szCs w:val="28"/>
        </w:rPr>
        <w:t>博士生需提交</w:t>
      </w:r>
      <w:r>
        <w:rPr>
          <w:rFonts w:eastAsia="仿宋" w:hint="eastAsia"/>
          <w:b/>
          <w:sz w:val="28"/>
          <w:szCs w:val="28"/>
        </w:rPr>
        <w:t>《南开大学博士学位申请者成果认证表》</w:t>
      </w:r>
      <w:r>
        <w:rPr>
          <w:rFonts w:eastAsia="仿宋" w:hint="eastAsia"/>
          <w:bCs/>
          <w:sz w:val="28"/>
          <w:szCs w:val="28"/>
        </w:rPr>
        <w:t>（附件</w:t>
      </w:r>
      <w:r>
        <w:rPr>
          <w:rFonts w:eastAsia="仿宋" w:hint="eastAsia"/>
          <w:bCs/>
          <w:sz w:val="28"/>
          <w:szCs w:val="28"/>
        </w:rPr>
        <w:t>11</w:t>
      </w:r>
      <w:r>
        <w:rPr>
          <w:rFonts w:eastAsia="仿宋" w:hint="eastAsia"/>
          <w:bCs/>
          <w:sz w:val="28"/>
          <w:szCs w:val="28"/>
        </w:rPr>
        <w:t>）。请依照</w:t>
      </w:r>
      <w:hyperlink r:id="rId8" w:history="1">
        <w:r>
          <w:rPr>
            <w:rStyle w:val="ae"/>
            <w:sz w:val="28"/>
            <w:szCs w:val="28"/>
          </w:rPr>
          <w:t>http://www.lib.nankai.edu.cn/12066/list.htm</w:t>
        </w:r>
      </w:hyperlink>
      <w:r>
        <w:rPr>
          <w:rFonts w:eastAsia="仿宋" w:hint="eastAsia"/>
          <w:bCs/>
          <w:sz w:val="28"/>
          <w:szCs w:val="28"/>
        </w:rPr>
        <w:t>指引进行认证，以学院为单位前往相应校区图书馆领取纸质认证结果。认证咨询邮箱</w:t>
      </w:r>
      <w:r>
        <w:rPr>
          <w:rFonts w:eastAsia="仿宋" w:hint="eastAsia"/>
          <w:bCs/>
          <w:sz w:val="28"/>
          <w:szCs w:val="28"/>
        </w:rPr>
        <w:t>nankaiboshibiye@sohu.com</w:t>
      </w:r>
      <w:r>
        <w:rPr>
          <w:rFonts w:eastAsia="仿宋" w:hint="eastAsia"/>
          <w:bCs/>
          <w:sz w:val="28"/>
          <w:szCs w:val="28"/>
        </w:rPr>
        <w:t>。</w:t>
      </w:r>
    </w:p>
    <w:p w:rsidR="00E55A35" w:rsidRDefault="005E73A0">
      <w:pPr>
        <w:ind w:firstLineChars="200" w:firstLine="560"/>
        <w:rPr>
          <w:rFonts w:ascii="仿宋" w:eastAsia="仿宋" w:hAnsi="仿宋" w:cs="仿宋"/>
          <w:sz w:val="28"/>
          <w:szCs w:val="28"/>
        </w:rPr>
      </w:pPr>
      <w:r>
        <w:rPr>
          <w:rFonts w:eastAsia="仿宋" w:hint="eastAsia"/>
          <w:sz w:val="28"/>
          <w:szCs w:val="28"/>
        </w:rPr>
        <w:t>8</w:t>
      </w:r>
      <w:r>
        <w:rPr>
          <w:rFonts w:eastAsia="仿宋" w:hint="eastAsia"/>
          <w:sz w:val="28"/>
          <w:szCs w:val="28"/>
        </w:rPr>
        <w:t>.</w:t>
      </w:r>
      <w:r>
        <w:rPr>
          <w:rFonts w:ascii="仿宋" w:eastAsia="仿宋" w:hAnsi="仿宋" w:cs="仿宋" w:hint="eastAsia"/>
          <w:sz w:val="28"/>
          <w:szCs w:val="28"/>
        </w:rPr>
        <w:t>结业</w:t>
      </w:r>
      <w:proofErr w:type="gramStart"/>
      <w:r>
        <w:rPr>
          <w:rFonts w:ascii="仿宋" w:eastAsia="仿宋" w:hAnsi="仿宋" w:cs="仿宋" w:hint="eastAsia"/>
          <w:sz w:val="28"/>
          <w:szCs w:val="28"/>
        </w:rPr>
        <w:t>转毕业</w:t>
      </w:r>
      <w:proofErr w:type="gramEnd"/>
      <w:r>
        <w:rPr>
          <w:rFonts w:ascii="仿宋" w:eastAsia="仿宋" w:hAnsi="仿宋" w:cs="仿宋" w:hint="eastAsia"/>
          <w:sz w:val="28"/>
          <w:szCs w:val="28"/>
        </w:rPr>
        <w:t>博士生需提交</w:t>
      </w:r>
      <w:r>
        <w:rPr>
          <w:rFonts w:ascii="仿宋" w:eastAsia="仿宋" w:hAnsi="仿宋" w:cs="仿宋" w:hint="eastAsia"/>
          <w:b/>
          <w:bCs/>
          <w:sz w:val="28"/>
          <w:szCs w:val="28"/>
        </w:rPr>
        <w:t>《南开大学博士研究生结业转毕业（学位）资格审查表》</w:t>
      </w:r>
      <w:r>
        <w:rPr>
          <w:rFonts w:ascii="仿宋" w:eastAsia="仿宋" w:hAnsi="仿宋" w:cs="仿宋" w:hint="eastAsia"/>
          <w:sz w:val="28"/>
          <w:szCs w:val="28"/>
        </w:rPr>
        <w:t>两份（</w:t>
      </w:r>
      <w:r>
        <w:rPr>
          <w:rFonts w:eastAsia="仿宋"/>
          <w:sz w:val="28"/>
          <w:szCs w:val="28"/>
        </w:rPr>
        <w:t>附件</w:t>
      </w:r>
      <w:r>
        <w:rPr>
          <w:rFonts w:eastAsia="仿宋"/>
          <w:sz w:val="28"/>
          <w:szCs w:val="28"/>
        </w:rPr>
        <w:t>1</w:t>
      </w:r>
      <w:r>
        <w:rPr>
          <w:rFonts w:eastAsia="仿宋" w:hint="eastAsia"/>
          <w:sz w:val="28"/>
          <w:szCs w:val="28"/>
        </w:rPr>
        <w:t>2</w:t>
      </w:r>
      <w:r>
        <w:rPr>
          <w:rFonts w:ascii="仿宋" w:eastAsia="仿宋" w:hAnsi="仿宋" w:cs="仿宋" w:hint="eastAsia"/>
          <w:sz w:val="28"/>
          <w:szCs w:val="28"/>
        </w:rPr>
        <w:t>）及</w:t>
      </w:r>
      <w:r>
        <w:rPr>
          <w:rFonts w:ascii="仿宋" w:eastAsia="仿宋" w:hAnsi="仿宋" w:cs="仿宋" w:hint="eastAsia"/>
          <w:b/>
          <w:bCs/>
          <w:sz w:val="28"/>
          <w:szCs w:val="28"/>
        </w:rPr>
        <w:t>结业证书</w:t>
      </w:r>
      <w:r>
        <w:rPr>
          <w:rFonts w:ascii="仿宋" w:eastAsia="仿宋" w:hAnsi="仿宋" w:cs="仿宋" w:hint="eastAsia"/>
          <w:sz w:val="28"/>
          <w:szCs w:val="28"/>
        </w:rPr>
        <w:t>。博士生顺利毕业后，须持结业证书至学院换领毕业证书。</w:t>
      </w:r>
    </w:p>
    <w:p w:rsidR="00E55A35" w:rsidRDefault="005E73A0">
      <w:pPr>
        <w:pStyle w:val="2"/>
        <w:spacing w:beforeLines="50" w:before="156" w:after="0" w:line="240" w:lineRule="auto"/>
        <w:ind w:firstLineChars="200" w:firstLine="560"/>
        <w:rPr>
          <w:rFonts w:ascii="楷体" w:eastAsia="楷体" w:hAnsi="楷体" w:cs="楷体"/>
          <w:b w:val="0"/>
          <w:bCs/>
          <w:sz w:val="28"/>
          <w:szCs w:val="28"/>
        </w:rPr>
      </w:pPr>
      <w:bookmarkStart w:id="10" w:name="_Toc5238"/>
      <w:r>
        <w:rPr>
          <w:rFonts w:ascii="楷体" w:eastAsia="楷体" w:hAnsi="楷体" w:cs="楷体" w:hint="eastAsia"/>
          <w:b w:val="0"/>
          <w:bCs/>
          <w:sz w:val="28"/>
          <w:szCs w:val="28"/>
        </w:rPr>
        <w:t>（二）毕业（学位）资格审定</w:t>
      </w:r>
      <w:bookmarkEnd w:id="10"/>
    </w:p>
    <w:p w:rsidR="00E55A35" w:rsidRDefault="005E73A0">
      <w:pPr>
        <w:ind w:firstLineChars="200" w:firstLine="560"/>
        <w:rPr>
          <w:rFonts w:ascii="仿宋" w:eastAsia="仿宋" w:hAnsi="仿宋" w:cs="仿宋"/>
          <w:sz w:val="28"/>
          <w:szCs w:val="28"/>
        </w:rPr>
      </w:pPr>
      <w:r>
        <w:rPr>
          <w:rFonts w:ascii="仿宋" w:eastAsia="仿宋" w:hAnsi="仿宋" w:cs="仿宋" w:hint="eastAsia"/>
          <w:sz w:val="28"/>
          <w:szCs w:val="28"/>
        </w:rPr>
        <w:t>学院参照如下程序对报名登记材料进行资格审定。</w:t>
      </w:r>
    </w:p>
    <w:p w:rsidR="00E55A35" w:rsidRDefault="005E73A0">
      <w:pPr>
        <w:ind w:firstLineChars="200" w:firstLine="560"/>
        <w:rPr>
          <w:rFonts w:eastAsia="仿宋"/>
          <w:sz w:val="28"/>
          <w:szCs w:val="28"/>
        </w:rPr>
      </w:pPr>
      <w:r>
        <w:rPr>
          <w:rFonts w:eastAsia="仿宋" w:hint="eastAsia"/>
          <w:sz w:val="28"/>
          <w:szCs w:val="28"/>
        </w:rPr>
        <w:t>1.</w:t>
      </w:r>
      <w:r>
        <w:rPr>
          <w:rFonts w:eastAsia="仿宋" w:hint="eastAsia"/>
          <w:sz w:val="28"/>
          <w:szCs w:val="28"/>
        </w:rPr>
        <w:t>确认修业年限（详规请参见附件</w:t>
      </w:r>
      <w:r>
        <w:rPr>
          <w:rFonts w:eastAsia="仿宋" w:hint="eastAsia"/>
          <w:sz w:val="28"/>
          <w:szCs w:val="28"/>
        </w:rPr>
        <w:t>13</w:t>
      </w:r>
      <w:r>
        <w:rPr>
          <w:rFonts w:eastAsia="仿宋" w:hint="eastAsia"/>
          <w:sz w:val="28"/>
          <w:szCs w:val="28"/>
        </w:rPr>
        <w:t>），核对</w:t>
      </w:r>
      <w:r>
        <w:rPr>
          <w:rFonts w:eastAsia="仿宋"/>
          <w:sz w:val="28"/>
          <w:szCs w:val="28"/>
        </w:rPr>
        <w:t>课程学分</w:t>
      </w:r>
      <w:r>
        <w:rPr>
          <w:rFonts w:eastAsia="仿宋" w:hint="eastAsia"/>
          <w:sz w:val="28"/>
          <w:szCs w:val="28"/>
        </w:rPr>
        <w:t>和必修环节，核查无误后由审核人在《南开大学研究生学习成绩表》上签章并加盖单位公章；结业</w:t>
      </w:r>
      <w:proofErr w:type="gramStart"/>
      <w:r>
        <w:rPr>
          <w:rFonts w:eastAsia="仿宋" w:hint="eastAsia"/>
          <w:sz w:val="28"/>
          <w:szCs w:val="28"/>
        </w:rPr>
        <w:t>转毕业</w:t>
      </w:r>
      <w:proofErr w:type="gramEnd"/>
      <w:r>
        <w:rPr>
          <w:rFonts w:eastAsia="仿宋" w:hint="eastAsia"/>
          <w:sz w:val="28"/>
          <w:szCs w:val="28"/>
        </w:rPr>
        <w:t>博士生须查验结业证书</w:t>
      </w:r>
      <w:r>
        <w:rPr>
          <w:rFonts w:eastAsia="仿宋"/>
          <w:sz w:val="28"/>
          <w:szCs w:val="28"/>
        </w:rPr>
        <w:t>。</w:t>
      </w:r>
    </w:p>
    <w:p w:rsidR="00E55A35" w:rsidRDefault="005E73A0">
      <w:pPr>
        <w:ind w:firstLineChars="200" w:firstLine="560"/>
        <w:rPr>
          <w:rFonts w:ascii="仿宋" w:eastAsia="仿宋" w:hAnsi="仿宋" w:cs="仿宋"/>
          <w:sz w:val="28"/>
          <w:szCs w:val="28"/>
        </w:rPr>
      </w:pPr>
      <w:r>
        <w:rPr>
          <w:rFonts w:eastAsia="仿宋" w:hint="eastAsia"/>
          <w:sz w:val="28"/>
          <w:szCs w:val="28"/>
        </w:rPr>
        <w:t>2.</w:t>
      </w:r>
      <w:r>
        <w:rPr>
          <w:rFonts w:ascii="仿宋" w:eastAsia="仿宋" w:hAnsi="仿宋" w:cs="仿宋" w:hint="eastAsia"/>
          <w:sz w:val="28"/>
          <w:szCs w:val="28"/>
        </w:rPr>
        <w:t>核对科研成果，检查《成果汇总表》（</w:t>
      </w:r>
      <w:r>
        <w:rPr>
          <w:rFonts w:eastAsia="仿宋"/>
          <w:sz w:val="28"/>
          <w:szCs w:val="28"/>
        </w:rPr>
        <w:t>附件</w:t>
      </w:r>
      <w:r>
        <w:rPr>
          <w:rFonts w:eastAsia="仿宋" w:hint="eastAsia"/>
          <w:sz w:val="28"/>
          <w:szCs w:val="28"/>
        </w:rPr>
        <w:t>3</w:t>
      </w:r>
      <w:r>
        <w:rPr>
          <w:rFonts w:ascii="仿宋" w:eastAsia="仿宋" w:hAnsi="仿宋" w:cs="仿宋" w:hint="eastAsia"/>
          <w:sz w:val="28"/>
          <w:szCs w:val="28"/>
        </w:rPr>
        <w:t>）填写情况，核查无误后由审核人签章</w:t>
      </w:r>
    </w:p>
    <w:p w:rsidR="00E55A35" w:rsidRDefault="005E73A0">
      <w:pPr>
        <w:ind w:firstLineChars="200" w:firstLine="560"/>
        <w:rPr>
          <w:rFonts w:eastAsia="仿宋"/>
          <w:sz w:val="28"/>
          <w:szCs w:val="28"/>
        </w:rPr>
      </w:pPr>
      <w:r>
        <w:rPr>
          <w:rFonts w:eastAsia="仿宋"/>
          <w:sz w:val="28"/>
          <w:szCs w:val="28"/>
        </w:rPr>
        <w:t>（</w:t>
      </w:r>
      <w:r>
        <w:rPr>
          <w:rFonts w:eastAsia="仿宋"/>
          <w:sz w:val="28"/>
          <w:szCs w:val="28"/>
        </w:rPr>
        <w:t>1</w:t>
      </w:r>
      <w:r>
        <w:rPr>
          <w:rFonts w:eastAsia="仿宋"/>
          <w:sz w:val="28"/>
          <w:szCs w:val="28"/>
        </w:rPr>
        <w:t>）核对成果</w:t>
      </w:r>
      <w:r>
        <w:rPr>
          <w:rFonts w:eastAsia="仿宋" w:hint="eastAsia"/>
          <w:sz w:val="28"/>
          <w:szCs w:val="28"/>
        </w:rPr>
        <w:t>是否符合申请毕业或学位条件</w:t>
      </w:r>
      <w:r>
        <w:rPr>
          <w:rFonts w:eastAsia="仿宋"/>
          <w:sz w:val="28"/>
          <w:szCs w:val="28"/>
        </w:rPr>
        <w:t>；</w:t>
      </w:r>
    </w:p>
    <w:p w:rsidR="00E55A35" w:rsidRDefault="005E73A0">
      <w:pPr>
        <w:ind w:firstLineChars="200" w:firstLine="560"/>
        <w:rPr>
          <w:rFonts w:eastAsia="仿宋"/>
          <w:sz w:val="28"/>
          <w:szCs w:val="28"/>
        </w:rPr>
      </w:pPr>
      <w:r>
        <w:rPr>
          <w:rFonts w:eastAsia="仿宋"/>
          <w:sz w:val="28"/>
          <w:szCs w:val="28"/>
        </w:rPr>
        <w:t>（</w:t>
      </w:r>
      <w:r>
        <w:rPr>
          <w:rFonts w:eastAsia="仿宋"/>
          <w:sz w:val="28"/>
          <w:szCs w:val="28"/>
        </w:rPr>
        <w:t>2</w:t>
      </w:r>
      <w:r>
        <w:rPr>
          <w:rFonts w:eastAsia="仿宋"/>
          <w:sz w:val="28"/>
          <w:szCs w:val="28"/>
        </w:rPr>
        <w:t>）核对博士生论文发表在</w:t>
      </w:r>
      <w:r>
        <w:rPr>
          <w:rFonts w:eastAsia="仿宋"/>
          <w:sz w:val="28"/>
          <w:szCs w:val="28"/>
        </w:rPr>
        <w:t>SCI</w:t>
      </w:r>
      <w:r>
        <w:rPr>
          <w:rFonts w:eastAsia="仿宋"/>
          <w:sz w:val="28"/>
          <w:szCs w:val="28"/>
        </w:rPr>
        <w:t>、</w:t>
      </w:r>
      <w:r>
        <w:rPr>
          <w:rFonts w:eastAsia="仿宋"/>
          <w:sz w:val="28"/>
          <w:szCs w:val="28"/>
        </w:rPr>
        <w:t>SSCI</w:t>
      </w:r>
      <w:r>
        <w:rPr>
          <w:rFonts w:eastAsia="仿宋"/>
          <w:sz w:val="28"/>
          <w:szCs w:val="28"/>
        </w:rPr>
        <w:t>、</w:t>
      </w:r>
      <w:r>
        <w:rPr>
          <w:rFonts w:eastAsia="仿宋"/>
          <w:sz w:val="28"/>
          <w:szCs w:val="28"/>
        </w:rPr>
        <w:t>EI</w:t>
      </w:r>
      <w:r>
        <w:rPr>
          <w:rFonts w:eastAsia="仿宋"/>
          <w:sz w:val="28"/>
          <w:szCs w:val="28"/>
        </w:rPr>
        <w:t>索引源刊物认证；</w:t>
      </w:r>
    </w:p>
    <w:p w:rsidR="00E55A35" w:rsidRDefault="005E73A0">
      <w:pPr>
        <w:ind w:firstLineChars="200" w:firstLine="560"/>
        <w:rPr>
          <w:rFonts w:eastAsia="仿宋"/>
          <w:sz w:val="28"/>
          <w:szCs w:val="28"/>
        </w:rPr>
      </w:pPr>
      <w:r>
        <w:rPr>
          <w:rFonts w:eastAsia="仿宋"/>
          <w:sz w:val="28"/>
          <w:szCs w:val="28"/>
        </w:rPr>
        <w:t>（</w:t>
      </w:r>
      <w:r>
        <w:rPr>
          <w:rFonts w:eastAsia="仿宋"/>
          <w:sz w:val="28"/>
          <w:szCs w:val="28"/>
        </w:rPr>
        <w:t>3</w:t>
      </w:r>
      <w:r>
        <w:rPr>
          <w:rFonts w:eastAsia="仿宋"/>
          <w:sz w:val="28"/>
          <w:szCs w:val="28"/>
        </w:rPr>
        <w:t>）核对材料复印件是否与原件相符、是否齐全；</w:t>
      </w:r>
    </w:p>
    <w:p w:rsidR="00E55A35" w:rsidRDefault="005E73A0">
      <w:pPr>
        <w:ind w:firstLineChars="200" w:firstLine="560"/>
        <w:rPr>
          <w:rFonts w:ascii="仿宋" w:eastAsia="仿宋" w:hAnsi="仿宋" w:cs="仿宋"/>
          <w:sz w:val="28"/>
          <w:szCs w:val="28"/>
        </w:rPr>
      </w:pPr>
      <w:r>
        <w:rPr>
          <w:rFonts w:eastAsia="仿宋"/>
          <w:sz w:val="28"/>
          <w:szCs w:val="28"/>
        </w:rPr>
        <w:t>（</w:t>
      </w:r>
      <w:r>
        <w:rPr>
          <w:rFonts w:eastAsia="仿宋"/>
          <w:sz w:val="28"/>
          <w:szCs w:val="28"/>
        </w:rPr>
        <w:t>4</w:t>
      </w:r>
      <w:r>
        <w:rPr>
          <w:rFonts w:eastAsia="仿宋"/>
          <w:sz w:val="28"/>
          <w:szCs w:val="28"/>
        </w:rPr>
        <w:t>）</w:t>
      </w:r>
      <w:r>
        <w:rPr>
          <w:rFonts w:ascii="仿宋" w:eastAsia="仿宋" w:hAnsi="仿宋" w:cs="仿宋" w:hint="eastAsia"/>
          <w:sz w:val="28"/>
          <w:szCs w:val="28"/>
        </w:rPr>
        <w:t>检查发表文章的作者介绍等，</w:t>
      </w:r>
      <w:r>
        <w:rPr>
          <w:rFonts w:ascii="仿宋" w:eastAsia="仿宋" w:hAnsi="仿宋" w:cs="仿宋" w:hint="eastAsia"/>
          <w:sz w:val="28"/>
          <w:szCs w:val="28"/>
        </w:rPr>
        <w:t>是否标注为南开大学博士生，或能表明在南开大学攻读博士学位身份。</w:t>
      </w:r>
    </w:p>
    <w:p w:rsidR="00E55A35" w:rsidRDefault="005E73A0">
      <w:pPr>
        <w:ind w:firstLineChars="200" w:firstLine="560"/>
        <w:rPr>
          <w:rFonts w:ascii="仿宋" w:eastAsia="仿宋" w:hAnsi="仿宋" w:cs="仿宋"/>
          <w:sz w:val="28"/>
          <w:szCs w:val="28"/>
        </w:rPr>
      </w:pPr>
      <w:r>
        <w:rPr>
          <w:rFonts w:eastAsia="仿宋" w:hint="eastAsia"/>
          <w:sz w:val="28"/>
          <w:szCs w:val="28"/>
        </w:rPr>
        <w:t>3.</w:t>
      </w:r>
      <w:r>
        <w:rPr>
          <w:rFonts w:ascii="仿宋" w:eastAsia="仿宋" w:hAnsi="仿宋" w:cs="仿宋" w:hint="eastAsia"/>
          <w:sz w:val="28"/>
          <w:szCs w:val="28"/>
        </w:rPr>
        <w:t>检查电子版论文格式、命名是否符合要求。</w:t>
      </w:r>
    </w:p>
    <w:p w:rsidR="00E55A35" w:rsidRDefault="005E73A0">
      <w:pPr>
        <w:ind w:firstLineChars="200" w:firstLine="560"/>
        <w:rPr>
          <w:rFonts w:eastAsia="仿宋"/>
          <w:sz w:val="28"/>
          <w:szCs w:val="28"/>
          <w:highlight w:val="cyan"/>
        </w:rPr>
      </w:pPr>
      <w:r>
        <w:rPr>
          <w:rFonts w:eastAsia="仿宋" w:hint="eastAsia"/>
          <w:sz w:val="28"/>
          <w:szCs w:val="28"/>
        </w:rPr>
        <w:t>4.</w:t>
      </w:r>
      <w:r>
        <w:rPr>
          <w:rFonts w:eastAsia="仿宋" w:hint="eastAsia"/>
          <w:sz w:val="28"/>
          <w:szCs w:val="28"/>
        </w:rPr>
        <w:t>学院留存</w:t>
      </w:r>
      <w:r>
        <w:rPr>
          <w:rFonts w:ascii="仿宋" w:eastAsia="仿宋" w:hAnsi="仿宋" w:cs="仿宋" w:hint="eastAsia"/>
          <w:sz w:val="28"/>
          <w:szCs w:val="28"/>
        </w:rPr>
        <w:t>《申请进行毕业（学位申请）流程意见表》</w:t>
      </w:r>
      <w:r>
        <w:rPr>
          <w:rFonts w:eastAsia="仿宋"/>
          <w:bCs/>
          <w:sz w:val="28"/>
          <w:szCs w:val="28"/>
        </w:rPr>
        <w:t>（附件</w:t>
      </w:r>
      <w:r>
        <w:rPr>
          <w:rFonts w:eastAsia="仿宋"/>
          <w:bCs/>
          <w:sz w:val="28"/>
          <w:szCs w:val="28"/>
        </w:rPr>
        <w:t>10</w:t>
      </w:r>
      <w:r>
        <w:rPr>
          <w:rFonts w:eastAsia="仿宋"/>
          <w:bCs/>
          <w:sz w:val="28"/>
          <w:szCs w:val="28"/>
        </w:rPr>
        <w:t>）</w:t>
      </w:r>
      <w:r>
        <w:rPr>
          <w:rFonts w:eastAsia="仿宋" w:hint="eastAsia"/>
          <w:bCs/>
          <w:sz w:val="28"/>
          <w:szCs w:val="28"/>
        </w:rPr>
        <w:t>，</w:t>
      </w:r>
      <w:r>
        <w:rPr>
          <w:rFonts w:eastAsia="仿宋" w:hint="eastAsia"/>
          <w:sz w:val="28"/>
          <w:szCs w:val="28"/>
        </w:rPr>
        <w:lastRenderedPageBreak/>
        <w:t>获取导师确认，同意该研究生申请本次答辩。</w:t>
      </w:r>
    </w:p>
    <w:p w:rsidR="00E55A35" w:rsidRDefault="005E73A0">
      <w:pPr>
        <w:pStyle w:val="1"/>
        <w:spacing w:beforeLines="100" w:before="312" w:beforeAutospacing="0" w:after="0" w:afterAutospacing="0"/>
        <w:ind w:firstLineChars="200" w:firstLine="640"/>
        <w:rPr>
          <w:rFonts w:eastAsia="黑体" w:hint="default"/>
        </w:rPr>
      </w:pPr>
      <w:bookmarkStart w:id="11" w:name="_Toc12"/>
      <w:r>
        <w:rPr>
          <w:rFonts w:ascii="黑体" w:eastAsia="黑体" w:hAnsi="黑体" w:cs="黑体"/>
          <w:b w:val="0"/>
          <w:bCs/>
          <w:sz w:val="32"/>
          <w:szCs w:val="32"/>
        </w:rPr>
        <w:t>二、答辩前论文重复率检测</w:t>
      </w:r>
      <w:bookmarkEnd w:id="11"/>
    </w:p>
    <w:p w:rsidR="00E55A35" w:rsidRDefault="005E73A0">
      <w:pPr>
        <w:ind w:firstLineChars="200" w:firstLine="560"/>
        <w:rPr>
          <w:rFonts w:ascii="仿宋" w:eastAsia="仿宋" w:hAnsi="仿宋" w:cs="仿宋"/>
          <w:sz w:val="28"/>
          <w:szCs w:val="28"/>
        </w:rPr>
      </w:pPr>
      <w:r>
        <w:rPr>
          <w:rFonts w:ascii="仿宋" w:eastAsia="仿宋" w:hAnsi="仿宋" w:cs="仿宋" w:hint="eastAsia"/>
          <w:sz w:val="28"/>
          <w:szCs w:val="28"/>
        </w:rPr>
        <w:t>研究生院对所有提交的论文定稿统一进行重复率检测，检测结果将分别汇总反馈至学院。</w:t>
      </w:r>
    </w:p>
    <w:p w:rsidR="00E55A35" w:rsidRDefault="005E73A0">
      <w:pPr>
        <w:ind w:firstLineChars="200" w:firstLine="560"/>
        <w:rPr>
          <w:rFonts w:ascii="仿宋" w:eastAsia="仿宋" w:hAnsi="仿宋" w:cs="仿宋"/>
          <w:sz w:val="28"/>
          <w:szCs w:val="28"/>
        </w:rPr>
      </w:pPr>
      <w:r>
        <w:rPr>
          <w:rFonts w:ascii="仿宋" w:eastAsia="仿宋" w:hAnsi="仿宋" w:cs="仿宋" w:hint="eastAsia"/>
          <w:sz w:val="28"/>
          <w:szCs w:val="28"/>
        </w:rPr>
        <w:t>对检测重复率较高的论文，经导师给出明确鉴定后，研究生所在学位</w:t>
      </w:r>
      <w:proofErr w:type="gramStart"/>
      <w:r>
        <w:rPr>
          <w:rFonts w:ascii="仿宋" w:eastAsia="仿宋" w:hAnsi="仿宋" w:cs="仿宋" w:hint="eastAsia"/>
          <w:sz w:val="28"/>
          <w:szCs w:val="28"/>
        </w:rPr>
        <w:t>评定分</w:t>
      </w:r>
      <w:proofErr w:type="gramEnd"/>
      <w:r>
        <w:rPr>
          <w:rFonts w:ascii="仿宋" w:eastAsia="仿宋" w:hAnsi="仿宋" w:cs="仿宋" w:hint="eastAsia"/>
          <w:sz w:val="28"/>
          <w:szCs w:val="28"/>
        </w:rPr>
        <w:t>委员会应对论文进行认真审查，一般给出两类定性结论：一、认为现有论文符合本学科研究生申请答辩要求，准许继续进行此次申请答辩流程；</w:t>
      </w:r>
      <w:r>
        <w:rPr>
          <w:rFonts w:ascii="仿宋" w:eastAsia="仿宋" w:hAnsi="仿宋" w:cs="仿宋" w:hint="eastAsia"/>
          <w:sz w:val="28"/>
          <w:szCs w:val="28"/>
        </w:rPr>
        <w:t>二、取消此次答辩资格，要求学生大幅修改论文，延期申请答辩。请将所做决定形成文字说明，由主席签字</w:t>
      </w:r>
      <w:r>
        <w:rPr>
          <w:rFonts w:ascii="仿宋" w:eastAsia="仿宋" w:hAnsi="仿宋" w:cs="仿宋" w:hint="eastAsia"/>
          <w:bCs/>
          <w:sz w:val="28"/>
          <w:szCs w:val="28"/>
        </w:rPr>
        <w:t>、加盖学院公章</w:t>
      </w:r>
      <w:r>
        <w:rPr>
          <w:rFonts w:ascii="仿宋" w:eastAsia="仿宋" w:hAnsi="仿宋" w:cs="仿宋" w:hint="eastAsia"/>
          <w:sz w:val="28"/>
          <w:szCs w:val="28"/>
        </w:rPr>
        <w:t>后扫描提交。</w:t>
      </w:r>
    </w:p>
    <w:p w:rsidR="00E55A35" w:rsidRDefault="005E73A0">
      <w:pPr>
        <w:ind w:firstLineChars="200" w:firstLine="560"/>
        <w:rPr>
          <w:rFonts w:ascii="仿宋" w:eastAsia="仿宋" w:hAnsi="仿宋" w:cs="仿宋"/>
          <w:bCs/>
          <w:sz w:val="28"/>
          <w:szCs w:val="28"/>
        </w:rPr>
      </w:pPr>
      <w:r>
        <w:rPr>
          <w:rFonts w:ascii="仿宋" w:eastAsia="仿宋" w:hAnsi="仿宋" w:cs="仿宋" w:hint="eastAsia"/>
          <w:bCs/>
          <w:sz w:val="28"/>
          <w:szCs w:val="28"/>
        </w:rPr>
        <w:t>论文重复率检测通过后，方可进行毕业论文的评审工作。</w:t>
      </w:r>
    </w:p>
    <w:p w:rsidR="00E55A35" w:rsidRDefault="005E73A0">
      <w:pPr>
        <w:pStyle w:val="1"/>
        <w:spacing w:beforeLines="100" w:before="312" w:beforeAutospacing="0" w:after="0" w:afterAutospacing="0"/>
        <w:ind w:firstLineChars="200" w:firstLine="640"/>
        <w:rPr>
          <w:rFonts w:ascii="黑体" w:eastAsia="黑体" w:hAnsi="黑体" w:cs="黑体" w:hint="default"/>
          <w:b w:val="0"/>
          <w:bCs/>
          <w:sz w:val="32"/>
          <w:szCs w:val="32"/>
        </w:rPr>
      </w:pPr>
      <w:bookmarkStart w:id="12" w:name="_Toc9725"/>
      <w:r>
        <w:rPr>
          <w:rFonts w:ascii="黑体" w:eastAsia="黑体" w:hAnsi="黑体" w:cs="黑体"/>
          <w:b w:val="0"/>
          <w:bCs/>
          <w:sz w:val="32"/>
          <w:szCs w:val="32"/>
        </w:rPr>
        <w:t>三、论文</w:t>
      </w:r>
      <w:bookmarkEnd w:id="12"/>
      <w:r>
        <w:rPr>
          <w:rFonts w:ascii="黑体" w:eastAsia="黑体" w:hAnsi="黑体" w:cs="黑体"/>
          <w:b w:val="0"/>
          <w:bCs/>
          <w:sz w:val="32"/>
          <w:szCs w:val="32"/>
        </w:rPr>
        <w:t>评审</w:t>
      </w:r>
    </w:p>
    <w:p w:rsidR="00E55A35" w:rsidRDefault="005E73A0">
      <w:pPr>
        <w:ind w:firstLineChars="200" w:firstLine="560"/>
      </w:pPr>
      <w:r>
        <w:rPr>
          <w:rFonts w:eastAsia="仿宋" w:hint="eastAsia"/>
          <w:sz w:val="28"/>
          <w:szCs w:val="28"/>
        </w:rPr>
        <w:t>论文</w:t>
      </w:r>
      <w:proofErr w:type="gramStart"/>
      <w:r>
        <w:rPr>
          <w:rFonts w:eastAsia="仿宋" w:hint="eastAsia"/>
          <w:sz w:val="28"/>
          <w:szCs w:val="28"/>
        </w:rPr>
        <w:t>评审请严格</w:t>
      </w:r>
      <w:proofErr w:type="gramEnd"/>
      <w:r>
        <w:rPr>
          <w:rFonts w:eastAsia="仿宋" w:hint="eastAsia"/>
          <w:sz w:val="28"/>
          <w:szCs w:val="28"/>
        </w:rPr>
        <w:t>使用已提交研究生院的毕业论文定稿，如有私自修改更换，经查实，将取消该生本次申请答辩资格。已通过答辩的，答辩无效。</w:t>
      </w:r>
    </w:p>
    <w:p w:rsidR="00E55A35" w:rsidRDefault="005E73A0">
      <w:pPr>
        <w:pStyle w:val="2"/>
        <w:spacing w:beforeLines="50" w:before="156" w:after="0" w:line="240" w:lineRule="auto"/>
        <w:ind w:firstLineChars="200" w:firstLine="560"/>
      </w:pPr>
      <w:bookmarkStart w:id="13" w:name="_Toc26302"/>
      <w:r>
        <w:rPr>
          <w:rFonts w:ascii="楷体" w:eastAsia="楷体" w:hAnsi="楷体" w:cs="楷体" w:hint="eastAsia"/>
          <w:b w:val="0"/>
          <w:bCs/>
          <w:sz w:val="28"/>
          <w:szCs w:val="28"/>
        </w:rPr>
        <w:t>（一）</w:t>
      </w:r>
      <w:bookmarkStart w:id="14" w:name="_Toc1708"/>
      <w:bookmarkEnd w:id="13"/>
      <w:r>
        <w:rPr>
          <w:rFonts w:ascii="楷体" w:eastAsia="楷体" w:hAnsi="楷体" w:cs="楷体" w:hint="eastAsia"/>
          <w:b w:val="0"/>
          <w:bCs/>
          <w:sz w:val="28"/>
          <w:szCs w:val="28"/>
        </w:rPr>
        <w:t>平台评审</w:t>
      </w:r>
      <w:bookmarkEnd w:id="14"/>
    </w:p>
    <w:p w:rsidR="00E55A35" w:rsidRDefault="005E73A0">
      <w:pPr>
        <w:ind w:firstLineChars="200" w:firstLine="560"/>
        <w:rPr>
          <w:rFonts w:eastAsia="仿宋"/>
          <w:sz w:val="28"/>
          <w:szCs w:val="28"/>
        </w:rPr>
      </w:pPr>
      <w:r>
        <w:rPr>
          <w:rFonts w:eastAsia="仿宋" w:hint="eastAsia"/>
          <w:sz w:val="28"/>
          <w:szCs w:val="28"/>
        </w:rPr>
        <w:t>委托平台进行论文“双盲”评审的学院应按要求填写论文信息汇总表（附件</w:t>
      </w:r>
      <w:r>
        <w:rPr>
          <w:rFonts w:eastAsia="仿宋" w:hint="eastAsia"/>
          <w:sz w:val="28"/>
          <w:szCs w:val="28"/>
        </w:rPr>
        <w:t>14</w:t>
      </w:r>
      <w:r>
        <w:rPr>
          <w:rFonts w:eastAsia="仿宋" w:hint="eastAsia"/>
          <w:sz w:val="28"/>
          <w:szCs w:val="28"/>
        </w:rPr>
        <w:t>），并对论文原文和摘要进行统一命名，</w:t>
      </w:r>
      <w:proofErr w:type="gramStart"/>
      <w:r>
        <w:rPr>
          <w:rFonts w:eastAsia="仿宋" w:hint="eastAsia"/>
          <w:sz w:val="28"/>
          <w:szCs w:val="28"/>
        </w:rPr>
        <w:t>尽早上</w:t>
      </w:r>
      <w:proofErr w:type="gramEnd"/>
      <w:r>
        <w:rPr>
          <w:rFonts w:eastAsia="仿宋" w:hint="eastAsia"/>
          <w:sz w:val="28"/>
          <w:szCs w:val="28"/>
        </w:rPr>
        <w:t>传平台。</w:t>
      </w:r>
    </w:p>
    <w:p w:rsidR="00E55A35" w:rsidRDefault="005E73A0">
      <w:pPr>
        <w:pStyle w:val="2"/>
        <w:spacing w:beforeLines="50" w:before="156" w:after="0" w:line="240" w:lineRule="auto"/>
        <w:ind w:firstLineChars="200" w:firstLine="560"/>
      </w:pPr>
      <w:bookmarkStart w:id="15" w:name="_Toc13694"/>
      <w:r>
        <w:rPr>
          <w:rFonts w:ascii="楷体" w:eastAsia="楷体" w:hAnsi="楷体" w:cs="楷体" w:hint="eastAsia"/>
          <w:b w:val="0"/>
          <w:bCs/>
          <w:sz w:val="28"/>
          <w:szCs w:val="28"/>
        </w:rPr>
        <w:t>（</w:t>
      </w:r>
      <w:r>
        <w:rPr>
          <w:rFonts w:ascii="楷体" w:eastAsia="楷体" w:hAnsi="楷体" w:cs="楷体" w:hint="eastAsia"/>
          <w:b w:val="0"/>
          <w:bCs/>
          <w:sz w:val="28"/>
          <w:szCs w:val="28"/>
        </w:rPr>
        <w:t>二</w:t>
      </w:r>
      <w:r>
        <w:rPr>
          <w:rFonts w:ascii="楷体" w:eastAsia="楷体" w:hAnsi="楷体" w:cs="楷体" w:hint="eastAsia"/>
          <w:b w:val="0"/>
          <w:bCs/>
          <w:sz w:val="28"/>
          <w:szCs w:val="28"/>
        </w:rPr>
        <w:t>）答辩资格审核</w:t>
      </w:r>
      <w:bookmarkEnd w:id="15"/>
    </w:p>
    <w:p w:rsidR="00E55A35" w:rsidRDefault="005E73A0">
      <w:pPr>
        <w:ind w:firstLineChars="200" w:firstLine="560"/>
        <w:rPr>
          <w:rFonts w:ascii="仿宋" w:eastAsia="仿宋" w:hAnsi="仿宋" w:cs="仿宋"/>
          <w:b/>
          <w:sz w:val="28"/>
          <w:szCs w:val="28"/>
        </w:rPr>
      </w:pPr>
      <w:r>
        <w:rPr>
          <w:rFonts w:ascii="仿宋" w:eastAsia="仿宋" w:hAnsi="仿宋" w:cs="仿宋" w:hint="eastAsia"/>
          <w:sz w:val="28"/>
          <w:szCs w:val="28"/>
        </w:rPr>
        <w:t>论文评审结果处理参照《南开大学博士学位论文评审工作实施办法》（</w:t>
      </w:r>
      <w:r>
        <w:rPr>
          <w:rFonts w:eastAsia="仿宋"/>
          <w:sz w:val="28"/>
          <w:szCs w:val="28"/>
        </w:rPr>
        <w:t>2019</w:t>
      </w:r>
      <w:r>
        <w:rPr>
          <w:rFonts w:ascii="仿宋" w:eastAsia="仿宋" w:hAnsi="仿宋" w:cs="仿宋" w:hint="eastAsia"/>
          <w:sz w:val="28"/>
          <w:szCs w:val="28"/>
        </w:rPr>
        <w:t>年</w:t>
      </w:r>
      <w:r>
        <w:rPr>
          <w:rFonts w:eastAsia="仿宋"/>
          <w:sz w:val="28"/>
          <w:szCs w:val="28"/>
        </w:rPr>
        <w:t>6</w:t>
      </w:r>
      <w:r>
        <w:rPr>
          <w:rFonts w:eastAsia="仿宋"/>
          <w:sz w:val="28"/>
          <w:szCs w:val="28"/>
        </w:rPr>
        <w:t>月</w:t>
      </w:r>
      <w:r>
        <w:rPr>
          <w:rFonts w:ascii="仿宋" w:eastAsia="仿宋" w:hAnsi="仿宋" w:cs="仿宋" w:hint="eastAsia"/>
          <w:sz w:val="28"/>
          <w:szCs w:val="28"/>
        </w:rPr>
        <w:t>修订，</w:t>
      </w:r>
      <w:r>
        <w:rPr>
          <w:rFonts w:eastAsia="仿宋"/>
          <w:sz w:val="28"/>
          <w:szCs w:val="28"/>
        </w:rPr>
        <w:t>附件</w:t>
      </w:r>
      <w:r>
        <w:rPr>
          <w:rFonts w:eastAsia="仿宋"/>
          <w:sz w:val="28"/>
          <w:szCs w:val="28"/>
        </w:rPr>
        <w:t>1</w:t>
      </w:r>
      <w:r>
        <w:rPr>
          <w:rFonts w:eastAsia="仿宋" w:hint="eastAsia"/>
          <w:sz w:val="28"/>
          <w:szCs w:val="28"/>
        </w:rPr>
        <w:t>6</w:t>
      </w:r>
      <w:r>
        <w:rPr>
          <w:rFonts w:ascii="仿宋" w:eastAsia="仿宋" w:hAnsi="仿宋" w:cs="仿宋" w:hint="eastAsia"/>
          <w:sz w:val="28"/>
          <w:szCs w:val="28"/>
        </w:rPr>
        <w:t>）执行</w:t>
      </w:r>
      <w:r>
        <w:rPr>
          <w:rFonts w:eastAsia="仿宋"/>
          <w:sz w:val="28"/>
          <w:szCs w:val="28"/>
        </w:rPr>
        <w:t>。</w:t>
      </w:r>
      <w:r>
        <w:rPr>
          <w:rFonts w:ascii="仿宋" w:eastAsia="仿宋" w:hAnsi="仿宋" w:cs="仿宋" w:hint="eastAsia"/>
          <w:bCs/>
          <w:sz w:val="28"/>
          <w:szCs w:val="28"/>
        </w:rPr>
        <w:t>送审程序完成后，请填写</w:t>
      </w:r>
      <w:r>
        <w:rPr>
          <w:rFonts w:ascii="仿宋" w:eastAsia="仿宋" w:hAnsi="仿宋" w:cs="仿宋" w:hint="eastAsia"/>
          <w:b/>
          <w:sz w:val="28"/>
          <w:szCs w:val="28"/>
        </w:rPr>
        <w:t>《南开大</w:t>
      </w:r>
      <w:r>
        <w:rPr>
          <w:rFonts w:ascii="仿宋" w:eastAsia="仿宋" w:hAnsi="仿宋" w:cs="仿宋" w:hint="eastAsia"/>
          <w:b/>
          <w:sz w:val="28"/>
          <w:szCs w:val="28"/>
        </w:rPr>
        <w:lastRenderedPageBreak/>
        <w:t>学博士研究生毕业（学位）答辩资格审核表》</w:t>
      </w:r>
      <w:r>
        <w:rPr>
          <w:rFonts w:ascii="仿宋" w:eastAsia="仿宋" w:hAnsi="仿宋" w:cs="仿宋" w:hint="eastAsia"/>
          <w:bCs/>
          <w:sz w:val="28"/>
          <w:szCs w:val="28"/>
        </w:rPr>
        <w:t>（</w:t>
      </w:r>
      <w:r>
        <w:rPr>
          <w:rFonts w:eastAsia="仿宋"/>
          <w:bCs/>
          <w:sz w:val="28"/>
          <w:szCs w:val="28"/>
        </w:rPr>
        <w:t>附件</w:t>
      </w:r>
      <w:r>
        <w:rPr>
          <w:rFonts w:eastAsia="仿宋" w:hint="eastAsia"/>
          <w:bCs/>
          <w:sz w:val="28"/>
          <w:szCs w:val="28"/>
        </w:rPr>
        <w:t>19</w:t>
      </w:r>
      <w:r>
        <w:rPr>
          <w:rFonts w:ascii="仿宋" w:eastAsia="仿宋" w:hAnsi="仿宋" w:cs="仿宋" w:hint="eastAsia"/>
          <w:bCs/>
          <w:sz w:val="28"/>
          <w:szCs w:val="28"/>
        </w:rPr>
        <w:t>），学院审核通过方可答辩。并请线下送审的学</w:t>
      </w:r>
      <w:r>
        <w:rPr>
          <w:rFonts w:eastAsia="仿宋"/>
          <w:bCs/>
          <w:sz w:val="28"/>
          <w:szCs w:val="28"/>
        </w:rPr>
        <w:t>院于</w:t>
      </w:r>
      <w:r>
        <w:rPr>
          <w:rFonts w:eastAsia="仿宋" w:hint="eastAsia"/>
          <w:bCs/>
          <w:sz w:val="28"/>
          <w:szCs w:val="28"/>
        </w:rPr>
        <w:t>答辩结束后</w:t>
      </w:r>
      <w:r>
        <w:rPr>
          <w:rFonts w:eastAsia="仿宋"/>
          <w:bCs/>
          <w:sz w:val="28"/>
          <w:szCs w:val="28"/>
        </w:rPr>
        <w:t>提交电子版</w:t>
      </w:r>
      <w:r>
        <w:rPr>
          <w:rFonts w:eastAsia="仿宋"/>
          <w:b/>
          <w:sz w:val="28"/>
          <w:szCs w:val="28"/>
        </w:rPr>
        <w:t>《博士</w:t>
      </w:r>
      <w:r>
        <w:rPr>
          <w:rFonts w:eastAsia="仿宋" w:hint="eastAsia"/>
          <w:b/>
          <w:sz w:val="28"/>
          <w:szCs w:val="28"/>
        </w:rPr>
        <w:t>生</w:t>
      </w:r>
      <w:r>
        <w:rPr>
          <w:rFonts w:eastAsia="仿宋"/>
          <w:b/>
          <w:sz w:val="28"/>
          <w:szCs w:val="28"/>
        </w:rPr>
        <w:t>论文评审结果</w:t>
      </w:r>
      <w:r>
        <w:rPr>
          <w:rFonts w:eastAsia="仿宋" w:hint="eastAsia"/>
          <w:b/>
          <w:sz w:val="28"/>
          <w:szCs w:val="28"/>
        </w:rPr>
        <w:t>统计表</w:t>
      </w:r>
      <w:r>
        <w:rPr>
          <w:rFonts w:eastAsia="仿宋"/>
          <w:b/>
          <w:sz w:val="28"/>
          <w:szCs w:val="28"/>
        </w:rPr>
        <w:t>》</w:t>
      </w:r>
      <w:r>
        <w:rPr>
          <w:rFonts w:eastAsia="仿宋"/>
          <w:bCs/>
          <w:sz w:val="28"/>
          <w:szCs w:val="28"/>
        </w:rPr>
        <w:t>（附件</w:t>
      </w:r>
      <w:r>
        <w:rPr>
          <w:rFonts w:eastAsia="仿宋" w:hint="eastAsia"/>
          <w:bCs/>
          <w:sz w:val="28"/>
          <w:szCs w:val="28"/>
        </w:rPr>
        <w:t>20</w:t>
      </w:r>
      <w:r>
        <w:rPr>
          <w:rFonts w:eastAsia="仿宋"/>
          <w:bCs/>
          <w:sz w:val="28"/>
          <w:szCs w:val="28"/>
        </w:rPr>
        <w:t>）</w:t>
      </w:r>
      <w:r>
        <w:rPr>
          <w:rFonts w:ascii="仿宋" w:eastAsia="仿宋" w:hAnsi="仿宋" w:cs="仿宋" w:hint="eastAsia"/>
          <w:b/>
          <w:sz w:val="28"/>
          <w:szCs w:val="28"/>
        </w:rPr>
        <w:t>。</w:t>
      </w:r>
    </w:p>
    <w:p w:rsidR="00E55A35" w:rsidRDefault="005E73A0">
      <w:pPr>
        <w:pStyle w:val="1"/>
        <w:spacing w:beforeLines="100" w:before="312" w:beforeAutospacing="0" w:after="0" w:afterAutospacing="0"/>
        <w:ind w:firstLineChars="200" w:firstLine="640"/>
        <w:rPr>
          <w:rFonts w:hint="default"/>
        </w:rPr>
      </w:pPr>
      <w:bookmarkStart w:id="16" w:name="_Toc19356"/>
      <w:r>
        <w:rPr>
          <w:rFonts w:ascii="黑体" w:eastAsia="黑体" w:hAnsi="黑体" w:cs="黑体"/>
          <w:b w:val="0"/>
          <w:bCs/>
          <w:sz w:val="32"/>
          <w:szCs w:val="32"/>
        </w:rPr>
        <w:t>四、论文答辩</w:t>
      </w:r>
      <w:bookmarkEnd w:id="16"/>
    </w:p>
    <w:p w:rsidR="00E55A35" w:rsidRDefault="005E73A0">
      <w:pPr>
        <w:ind w:firstLineChars="200" w:firstLine="560"/>
        <w:rPr>
          <w:rFonts w:eastAsia="仿宋"/>
          <w:bCs/>
          <w:sz w:val="28"/>
          <w:szCs w:val="28"/>
          <w:shd w:val="clear" w:color="auto" w:fill="000000"/>
        </w:rPr>
      </w:pPr>
      <w:r>
        <w:rPr>
          <w:rFonts w:ascii="仿宋" w:eastAsia="仿宋" w:hAnsi="仿宋" w:cs="仿宋" w:hint="eastAsia"/>
          <w:bCs/>
          <w:sz w:val="28"/>
          <w:szCs w:val="28"/>
        </w:rPr>
        <w:t>如需</w:t>
      </w:r>
      <w:proofErr w:type="gramStart"/>
      <w:r>
        <w:rPr>
          <w:rFonts w:ascii="仿宋" w:eastAsia="仿宋" w:hAnsi="仿宋" w:cs="仿宋" w:hint="eastAsia"/>
          <w:bCs/>
          <w:sz w:val="28"/>
          <w:szCs w:val="28"/>
        </w:rPr>
        <w:t>安排线</w:t>
      </w:r>
      <w:proofErr w:type="gramEnd"/>
      <w:r>
        <w:rPr>
          <w:rFonts w:ascii="仿宋" w:eastAsia="仿宋" w:hAnsi="仿宋" w:cs="仿宋" w:hint="eastAsia"/>
          <w:bCs/>
          <w:sz w:val="28"/>
          <w:szCs w:val="28"/>
        </w:rPr>
        <w:t>上答辩，请依照《南开大学研究生疫情防控期间毕业（学位）论文答辩相关事项通知》</w:t>
      </w:r>
      <w:r>
        <w:rPr>
          <w:rFonts w:ascii="仿宋" w:eastAsia="仿宋" w:hAnsi="仿宋" w:cs="仿宋"/>
          <w:bCs/>
          <w:sz w:val="28"/>
          <w:szCs w:val="28"/>
        </w:rPr>
        <w:t>（</w:t>
      </w:r>
      <w:r>
        <w:rPr>
          <w:rFonts w:eastAsia="仿宋"/>
          <w:bCs/>
          <w:sz w:val="28"/>
          <w:szCs w:val="28"/>
          <w:lang w:eastAsia="zh-Hans"/>
        </w:rPr>
        <w:t>附件</w:t>
      </w:r>
      <w:r>
        <w:rPr>
          <w:rFonts w:eastAsia="仿宋"/>
          <w:bCs/>
          <w:sz w:val="28"/>
          <w:szCs w:val="28"/>
          <w:lang w:eastAsia="zh-Hans"/>
        </w:rPr>
        <w:t>21</w:t>
      </w:r>
      <w:r>
        <w:rPr>
          <w:rFonts w:ascii="仿宋" w:eastAsia="仿宋" w:hAnsi="仿宋" w:cs="仿宋"/>
          <w:bCs/>
          <w:sz w:val="28"/>
          <w:szCs w:val="28"/>
          <w:lang w:eastAsia="zh-Hans"/>
        </w:rPr>
        <w:t>）</w:t>
      </w:r>
      <w:r>
        <w:rPr>
          <w:rFonts w:ascii="仿宋" w:eastAsia="仿宋" w:hAnsi="仿宋" w:cs="仿宋" w:hint="eastAsia"/>
          <w:bCs/>
          <w:sz w:val="28"/>
          <w:szCs w:val="28"/>
        </w:rPr>
        <w:t>进行。</w:t>
      </w:r>
    </w:p>
    <w:p w:rsidR="00E55A35" w:rsidRDefault="005E73A0">
      <w:pPr>
        <w:ind w:firstLineChars="200" w:firstLine="560"/>
        <w:rPr>
          <w:rFonts w:ascii="仿宋" w:eastAsia="仿宋" w:hAnsi="仿宋" w:cs="仿宋"/>
          <w:bCs/>
          <w:sz w:val="28"/>
          <w:szCs w:val="28"/>
        </w:rPr>
      </w:pPr>
      <w:r>
        <w:rPr>
          <w:rFonts w:ascii="仿宋" w:eastAsia="仿宋" w:hAnsi="仿宋" w:cs="仿宋" w:hint="eastAsia"/>
          <w:bCs/>
          <w:sz w:val="28"/>
          <w:szCs w:val="28"/>
        </w:rPr>
        <w:t>答辩程序、答辩注意事项、答辩委员会决议书写要求请参见《博士研究生毕业（学位）论文答辩规范文件》（</w:t>
      </w:r>
      <w:r>
        <w:rPr>
          <w:rFonts w:eastAsia="仿宋"/>
          <w:bCs/>
          <w:sz w:val="28"/>
          <w:szCs w:val="28"/>
        </w:rPr>
        <w:t>附件</w:t>
      </w:r>
      <w:r>
        <w:rPr>
          <w:rFonts w:eastAsia="仿宋"/>
          <w:bCs/>
          <w:sz w:val="28"/>
          <w:szCs w:val="28"/>
        </w:rPr>
        <w:t>2</w:t>
      </w:r>
      <w:r>
        <w:rPr>
          <w:rFonts w:eastAsia="仿宋" w:hint="eastAsia"/>
          <w:bCs/>
          <w:sz w:val="28"/>
          <w:szCs w:val="28"/>
        </w:rPr>
        <w:t>2</w:t>
      </w:r>
      <w:r>
        <w:rPr>
          <w:rFonts w:ascii="仿宋" w:eastAsia="仿宋" w:hAnsi="仿宋" w:cs="仿宋" w:hint="eastAsia"/>
          <w:bCs/>
          <w:sz w:val="28"/>
          <w:szCs w:val="28"/>
        </w:rPr>
        <w:t>）。请在答辩过程中如实完成</w:t>
      </w:r>
      <w:r>
        <w:rPr>
          <w:rFonts w:ascii="仿宋" w:eastAsia="仿宋" w:hAnsi="仿宋" w:cs="仿宋" w:hint="eastAsia"/>
          <w:b/>
          <w:sz w:val="28"/>
          <w:szCs w:val="28"/>
        </w:rPr>
        <w:t>《南开大学博士研究生毕业（学位）论文答辩记录》</w:t>
      </w:r>
      <w:r>
        <w:rPr>
          <w:rFonts w:ascii="仿宋" w:eastAsia="仿宋" w:hAnsi="仿宋" w:cs="仿宋" w:hint="eastAsia"/>
          <w:bCs/>
          <w:sz w:val="28"/>
          <w:szCs w:val="28"/>
        </w:rPr>
        <w:t>（</w:t>
      </w:r>
      <w:r>
        <w:rPr>
          <w:rFonts w:eastAsia="仿宋"/>
          <w:bCs/>
          <w:sz w:val="28"/>
          <w:szCs w:val="28"/>
        </w:rPr>
        <w:t>附件</w:t>
      </w:r>
      <w:r>
        <w:rPr>
          <w:rFonts w:eastAsia="仿宋"/>
          <w:bCs/>
          <w:sz w:val="28"/>
          <w:szCs w:val="28"/>
        </w:rPr>
        <w:t>2</w:t>
      </w:r>
      <w:r>
        <w:rPr>
          <w:rFonts w:eastAsia="仿宋" w:hint="eastAsia"/>
          <w:bCs/>
          <w:sz w:val="28"/>
          <w:szCs w:val="28"/>
        </w:rPr>
        <w:t>3</w:t>
      </w:r>
      <w:r>
        <w:rPr>
          <w:rFonts w:ascii="仿宋" w:eastAsia="仿宋" w:hAnsi="仿宋" w:cs="仿宋" w:hint="eastAsia"/>
          <w:bCs/>
          <w:sz w:val="28"/>
          <w:szCs w:val="28"/>
        </w:rPr>
        <w:t>）。</w:t>
      </w:r>
    </w:p>
    <w:p w:rsidR="00E55A35" w:rsidRDefault="005E73A0">
      <w:pPr>
        <w:pStyle w:val="1"/>
        <w:spacing w:beforeLines="100" w:before="312" w:beforeAutospacing="0" w:after="0" w:afterAutospacing="0"/>
        <w:ind w:firstLineChars="200" w:firstLine="640"/>
        <w:rPr>
          <w:rFonts w:ascii="黑体" w:eastAsia="黑体" w:hAnsi="黑体" w:cs="黑体" w:hint="default"/>
          <w:b w:val="0"/>
          <w:bCs/>
          <w:sz w:val="32"/>
          <w:szCs w:val="32"/>
        </w:rPr>
      </w:pPr>
      <w:bookmarkStart w:id="17" w:name="_Toc31882"/>
      <w:r>
        <w:rPr>
          <w:rFonts w:ascii="黑体" w:eastAsia="黑体" w:hAnsi="黑体" w:cs="黑体"/>
          <w:b w:val="0"/>
          <w:bCs/>
          <w:sz w:val="32"/>
          <w:szCs w:val="32"/>
        </w:rPr>
        <w:t>五、答辩后论文重复率检测</w:t>
      </w:r>
    </w:p>
    <w:p w:rsidR="00E55A35" w:rsidRDefault="005E73A0">
      <w:pPr>
        <w:ind w:firstLineChars="200" w:firstLine="560"/>
        <w:rPr>
          <w:rFonts w:ascii="仿宋" w:eastAsia="仿宋" w:hAnsi="仿宋" w:cs="仿宋"/>
          <w:bCs/>
          <w:sz w:val="28"/>
          <w:szCs w:val="28"/>
        </w:rPr>
      </w:pPr>
      <w:r>
        <w:rPr>
          <w:rFonts w:ascii="仿宋" w:eastAsia="仿宋" w:hAnsi="仿宋" w:cs="仿宋" w:hint="eastAsia"/>
          <w:bCs/>
          <w:sz w:val="28"/>
          <w:szCs w:val="28"/>
        </w:rPr>
        <w:t>请在答辩结束后尽早将所有通过答辩的论文提交检测，论文格式与答辩前所提交的电子版定稿要求一致。检测结果将分别汇总反馈至各单位。</w:t>
      </w:r>
    </w:p>
    <w:p w:rsidR="00E55A35" w:rsidRDefault="005E73A0">
      <w:pPr>
        <w:tabs>
          <w:tab w:val="left" w:pos="2100"/>
        </w:tabs>
        <w:ind w:firstLineChars="200" w:firstLine="560"/>
        <w:rPr>
          <w:rFonts w:ascii="仿宋" w:eastAsia="仿宋" w:hAnsi="仿宋" w:cs="仿宋"/>
          <w:bCs/>
          <w:sz w:val="28"/>
          <w:szCs w:val="28"/>
        </w:rPr>
      </w:pPr>
      <w:r>
        <w:rPr>
          <w:rFonts w:ascii="仿宋" w:eastAsia="仿宋" w:hAnsi="仿宋" w:cs="仿宋" w:hint="eastAsia"/>
          <w:bCs/>
          <w:sz w:val="28"/>
          <w:szCs w:val="28"/>
        </w:rPr>
        <w:t>各学位</w:t>
      </w:r>
      <w:proofErr w:type="gramStart"/>
      <w:r>
        <w:rPr>
          <w:rFonts w:ascii="仿宋" w:eastAsia="仿宋" w:hAnsi="仿宋" w:cs="仿宋" w:hint="eastAsia"/>
          <w:bCs/>
          <w:sz w:val="28"/>
          <w:szCs w:val="28"/>
        </w:rPr>
        <w:t>评定分</w:t>
      </w:r>
      <w:proofErr w:type="gramEnd"/>
      <w:r>
        <w:rPr>
          <w:rFonts w:ascii="仿宋" w:eastAsia="仿宋" w:hAnsi="仿宋" w:cs="仿宋" w:hint="eastAsia"/>
          <w:bCs/>
          <w:sz w:val="28"/>
          <w:szCs w:val="28"/>
        </w:rPr>
        <w:t>委员会应结合检测结果对论文进行认真审查，</w:t>
      </w:r>
      <w:r>
        <w:rPr>
          <w:rFonts w:ascii="仿宋" w:eastAsia="仿宋" w:hAnsi="仿宋" w:cs="仿宋" w:hint="eastAsia"/>
          <w:sz w:val="28"/>
          <w:szCs w:val="28"/>
        </w:rPr>
        <w:t>对检测重复率较高的论文</w:t>
      </w:r>
      <w:r>
        <w:rPr>
          <w:rFonts w:ascii="仿宋" w:eastAsia="仿宋" w:hAnsi="仿宋" w:cs="仿宋" w:hint="eastAsia"/>
          <w:bCs/>
          <w:sz w:val="28"/>
          <w:szCs w:val="28"/>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rsidR="00E55A35" w:rsidRDefault="005E73A0">
      <w:pPr>
        <w:ind w:firstLineChars="200" w:firstLine="560"/>
      </w:pPr>
      <w:r>
        <w:rPr>
          <w:rFonts w:ascii="仿宋" w:eastAsia="仿宋" w:hAnsi="仿宋" w:cs="仿宋" w:hint="eastAsia"/>
          <w:bCs/>
          <w:sz w:val="28"/>
          <w:szCs w:val="28"/>
        </w:rPr>
        <w:t>凡未进行此次检测的论文，一律不得提交学位</w:t>
      </w:r>
      <w:proofErr w:type="gramStart"/>
      <w:r>
        <w:rPr>
          <w:rFonts w:ascii="仿宋" w:eastAsia="仿宋" w:hAnsi="仿宋" w:cs="仿宋" w:hint="eastAsia"/>
          <w:bCs/>
          <w:sz w:val="28"/>
          <w:szCs w:val="28"/>
        </w:rPr>
        <w:t>评定分</w:t>
      </w:r>
      <w:proofErr w:type="gramEnd"/>
      <w:r>
        <w:rPr>
          <w:rFonts w:ascii="仿宋" w:eastAsia="仿宋" w:hAnsi="仿宋" w:cs="仿宋" w:hint="eastAsia"/>
          <w:bCs/>
          <w:sz w:val="28"/>
          <w:szCs w:val="28"/>
        </w:rPr>
        <w:t>委员会审议。研究生应保证检测通过的论文版本与提交图书馆的一致。</w:t>
      </w:r>
    </w:p>
    <w:p w:rsidR="00E55A35" w:rsidRDefault="005E73A0">
      <w:pPr>
        <w:pStyle w:val="1"/>
        <w:spacing w:beforeLines="100" w:before="312" w:beforeAutospacing="0" w:after="0" w:afterAutospacing="0"/>
        <w:ind w:firstLineChars="200" w:firstLine="640"/>
        <w:rPr>
          <w:rFonts w:hint="default"/>
        </w:rPr>
      </w:pPr>
      <w:r>
        <w:rPr>
          <w:rFonts w:ascii="黑体" w:eastAsia="黑体" w:hAnsi="黑体" w:cs="黑体"/>
          <w:b w:val="0"/>
          <w:bCs/>
          <w:sz w:val="32"/>
          <w:szCs w:val="32"/>
        </w:rPr>
        <w:lastRenderedPageBreak/>
        <w:t>六、毕业资格审查</w:t>
      </w:r>
    </w:p>
    <w:p w:rsidR="00E55A35" w:rsidRDefault="005E73A0">
      <w:pPr>
        <w:ind w:right="28" w:firstLineChars="200" w:firstLine="56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请按下列顺序左侧装订成册，下述</w:t>
      </w:r>
      <w:proofErr w:type="gramStart"/>
      <w:r>
        <w:rPr>
          <w:rFonts w:eastAsia="仿宋"/>
          <w:bCs/>
          <w:sz w:val="28"/>
          <w:szCs w:val="28"/>
        </w:rPr>
        <w:t>材料除线上</w:t>
      </w:r>
      <w:proofErr w:type="gramEnd"/>
      <w:r>
        <w:rPr>
          <w:rFonts w:eastAsia="仿宋"/>
          <w:bCs/>
          <w:sz w:val="28"/>
          <w:szCs w:val="28"/>
        </w:rPr>
        <w:t>（或委员视频参加）的答辩记录相关签字可以代签（</w:t>
      </w:r>
      <w:r>
        <w:rPr>
          <w:rFonts w:eastAsia="仿宋" w:hint="eastAsia"/>
          <w:bCs/>
          <w:sz w:val="28"/>
          <w:szCs w:val="28"/>
        </w:rPr>
        <w:t>格式为“委员姓名（答辩秘书姓名</w:t>
      </w:r>
      <w:r>
        <w:rPr>
          <w:rFonts w:eastAsia="仿宋" w:hint="eastAsia"/>
          <w:bCs/>
          <w:sz w:val="28"/>
          <w:szCs w:val="28"/>
        </w:rPr>
        <w:t xml:space="preserve"> </w:t>
      </w:r>
      <w:r>
        <w:rPr>
          <w:rFonts w:eastAsia="仿宋" w:hint="eastAsia"/>
          <w:bCs/>
          <w:sz w:val="28"/>
          <w:szCs w:val="28"/>
        </w:rPr>
        <w:t>代签）”</w:t>
      </w:r>
      <w:r>
        <w:rPr>
          <w:rFonts w:eastAsia="仿宋"/>
          <w:bCs/>
          <w:sz w:val="28"/>
          <w:szCs w:val="28"/>
        </w:rPr>
        <w:t>）或电子签，其他</w:t>
      </w:r>
      <w:r>
        <w:rPr>
          <w:rFonts w:eastAsia="仿宋"/>
          <w:bCs/>
          <w:sz w:val="28"/>
          <w:szCs w:val="28"/>
        </w:rPr>
        <w:t>要求亲笔签名处应严格执行。</w:t>
      </w:r>
    </w:p>
    <w:p w:rsidR="00E55A35" w:rsidRDefault="005E73A0">
      <w:pPr>
        <w:ind w:right="26" w:firstLineChars="200" w:firstLine="56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rsidR="00E55A35" w:rsidRDefault="005E73A0">
      <w:pPr>
        <w:ind w:right="26" w:firstLineChars="200" w:firstLine="560"/>
        <w:rPr>
          <w:rFonts w:eastAsia="仿宋"/>
          <w:sz w:val="28"/>
          <w:szCs w:val="28"/>
        </w:rPr>
      </w:pPr>
      <w:r>
        <w:rPr>
          <w:rFonts w:eastAsia="仿宋"/>
          <w:sz w:val="28"/>
          <w:szCs w:val="28"/>
        </w:rPr>
        <w:t>（</w:t>
      </w:r>
      <w:r>
        <w:rPr>
          <w:rFonts w:ascii="仿宋" w:eastAsia="仿宋" w:hAnsi="仿宋" w:cs="仿宋" w:hint="eastAsia"/>
          <w:b/>
          <w:bCs/>
          <w:sz w:val="28"/>
          <w:szCs w:val="28"/>
        </w:rPr>
        <w:t>《南开大学博士研究生结业转毕业（学位）资格审查表》</w:t>
      </w:r>
      <w:r>
        <w:rPr>
          <w:rFonts w:eastAsia="仿宋"/>
          <w:sz w:val="28"/>
          <w:szCs w:val="28"/>
        </w:rPr>
        <w:t>，</w:t>
      </w:r>
      <w:r>
        <w:rPr>
          <w:rFonts w:eastAsia="仿宋" w:hint="eastAsia"/>
          <w:sz w:val="28"/>
          <w:szCs w:val="28"/>
        </w:rPr>
        <w:t>研究生院</w:t>
      </w:r>
      <w:r>
        <w:rPr>
          <w:rFonts w:eastAsia="仿宋"/>
          <w:sz w:val="28"/>
          <w:szCs w:val="28"/>
        </w:rPr>
        <w:t>审核程序应确认完成。）</w:t>
      </w:r>
    </w:p>
    <w:p w:rsidR="00E55A35" w:rsidRDefault="005E73A0">
      <w:pPr>
        <w:ind w:right="26" w:firstLineChars="200" w:firstLine="560"/>
        <w:rPr>
          <w:rFonts w:eastAsia="仿宋"/>
          <w:b/>
          <w:sz w:val="28"/>
          <w:szCs w:val="28"/>
        </w:rPr>
      </w:pPr>
      <w:r>
        <w:rPr>
          <w:rFonts w:eastAsia="仿宋"/>
          <w:bCs/>
          <w:sz w:val="28"/>
          <w:szCs w:val="28"/>
        </w:rPr>
        <w:t>2.</w:t>
      </w:r>
      <w:r>
        <w:rPr>
          <w:rFonts w:eastAsia="仿宋"/>
          <w:b/>
          <w:sz w:val="28"/>
          <w:szCs w:val="28"/>
        </w:rPr>
        <w:t>《南开大学博士学位论文自评表》</w:t>
      </w:r>
      <w:r>
        <w:rPr>
          <w:rFonts w:eastAsia="仿宋"/>
          <w:bCs/>
          <w:sz w:val="28"/>
          <w:szCs w:val="28"/>
        </w:rPr>
        <w:t>。</w:t>
      </w:r>
    </w:p>
    <w:p w:rsidR="00E55A35" w:rsidRDefault="005E73A0">
      <w:pPr>
        <w:ind w:right="26" w:firstLineChars="200" w:firstLine="560"/>
        <w:rPr>
          <w:rFonts w:eastAsia="仿宋"/>
          <w:bCs/>
          <w:sz w:val="28"/>
          <w:szCs w:val="28"/>
        </w:rPr>
      </w:pPr>
      <w:r>
        <w:rPr>
          <w:rFonts w:eastAsia="仿宋"/>
          <w:bCs/>
          <w:sz w:val="28"/>
          <w:szCs w:val="28"/>
        </w:rPr>
        <w:t>3.</w:t>
      </w:r>
      <w:r>
        <w:rPr>
          <w:rFonts w:eastAsia="仿宋"/>
          <w:b/>
          <w:sz w:val="28"/>
          <w:szCs w:val="28"/>
        </w:rPr>
        <w:t>《南开大学博士生申请学位科研成果汇总表》</w:t>
      </w:r>
      <w:r>
        <w:rPr>
          <w:rFonts w:eastAsia="仿宋"/>
          <w:bCs/>
          <w:sz w:val="28"/>
          <w:szCs w:val="28"/>
        </w:rPr>
        <w:t>，审核人签章；</w:t>
      </w:r>
      <w:proofErr w:type="gramStart"/>
      <w:r>
        <w:rPr>
          <w:rFonts w:eastAsia="仿宋" w:hint="eastAsia"/>
          <w:bCs/>
          <w:sz w:val="28"/>
          <w:szCs w:val="28"/>
        </w:rPr>
        <w:t>并附</w:t>
      </w:r>
      <w:r>
        <w:rPr>
          <w:rFonts w:eastAsia="仿宋" w:hint="eastAsia"/>
          <w:b/>
          <w:sz w:val="28"/>
          <w:szCs w:val="28"/>
        </w:rPr>
        <w:t>图</w:t>
      </w:r>
      <w:proofErr w:type="gramEnd"/>
      <w:r>
        <w:rPr>
          <w:rFonts w:eastAsia="仿宋" w:hint="eastAsia"/>
          <w:b/>
          <w:sz w:val="28"/>
          <w:szCs w:val="28"/>
        </w:rPr>
        <w:t>书馆认证报告原件</w:t>
      </w:r>
      <w:r>
        <w:rPr>
          <w:rFonts w:eastAsia="仿宋" w:hint="eastAsia"/>
          <w:bCs/>
          <w:sz w:val="28"/>
          <w:szCs w:val="28"/>
        </w:rPr>
        <w:t>。</w:t>
      </w:r>
    </w:p>
    <w:p w:rsidR="00E55A35" w:rsidRDefault="005E73A0">
      <w:pPr>
        <w:ind w:right="26" w:firstLineChars="200" w:firstLine="560"/>
        <w:rPr>
          <w:rFonts w:eastAsia="仿宋"/>
          <w:b/>
          <w:sz w:val="28"/>
          <w:szCs w:val="28"/>
        </w:rPr>
      </w:pPr>
      <w:r>
        <w:rPr>
          <w:rFonts w:eastAsia="仿宋"/>
          <w:sz w:val="28"/>
          <w:szCs w:val="28"/>
        </w:rPr>
        <w:t>结业</w:t>
      </w:r>
      <w:proofErr w:type="gramStart"/>
      <w:r>
        <w:rPr>
          <w:rFonts w:eastAsia="仿宋"/>
          <w:sz w:val="28"/>
          <w:szCs w:val="28"/>
        </w:rPr>
        <w:t>转毕业及仅</w:t>
      </w:r>
      <w:proofErr w:type="gramEnd"/>
      <w:r>
        <w:rPr>
          <w:rFonts w:eastAsia="仿宋"/>
          <w:sz w:val="28"/>
          <w:szCs w:val="28"/>
        </w:rPr>
        <w:t>申请毕业的博士生，依照所在学院对毕业的科研成果要求填写表格；如所在学院对毕业无科研成果要求，则无需提交</w:t>
      </w:r>
      <w:r>
        <w:rPr>
          <w:rFonts w:eastAsia="仿宋"/>
          <w:bCs/>
          <w:sz w:val="28"/>
          <w:szCs w:val="28"/>
        </w:rPr>
        <w:t>。</w:t>
      </w:r>
      <w:r>
        <w:rPr>
          <w:rFonts w:ascii="仿宋" w:eastAsia="仿宋" w:hAnsi="仿宋" w:cs="仿宋" w:hint="eastAsia"/>
          <w:sz w:val="28"/>
          <w:szCs w:val="28"/>
        </w:rPr>
        <w:t>已毕业本学期申请学位者，请务必提交本项材料。</w:t>
      </w:r>
    </w:p>
    <w:p w:rsidR="00E55A35" w:rsidRDefault="005E73A0">
      <w:pPr>
        <w:ind w:right="26" w:firstLineChars="200" w:firstLine="560"/>
        <w:rPr>
          <w:rFonts w:eastAsia="仿宋"/>
          <w:b/>
          <w:sz w:val="28"/>
          <w:szCs w:val="28"/>
        </w:rPr>
      </w:pPr>
      <w:r>
        <w:rPr>
          <w:rFonts w:eastAsia="仿宋"/>
          <w:bCs/>
          <w:sz w:val="28"/>
          <w:szCs w:val="28"/>
        </w:rPr>
        <w:t>4.</w:t>
      </w:r>
      <w:r>
        <w:rPr>
          <w:rFonts w:eastAsia="仿宋"/>
          <w:b/>
          <w:sz w:val="28"/>
          <w:szCs w:val="28"/>
        </w:rPr>
        <w:t>《南开大学博士学位论文评阅书》</w:t>
      </w:r>
      <w:r>
        <w:rPr>
          <w:rFonts w:eastAsia="仿宋"/>
          <w:bCs/>
          <w:sz w:val="28"/>
          <w:szCs w:val="28"/>
        </w:rPr>
        <w:t>，不应出现专家信息，如遇有专家信息跨页的，请在打印前使用工具遮盖。</w:t>
      </w:r>
    </w:p>
    <w:p w:rsidR="00E55A35" w:rsidRDefault="005E73A0">
      <w:pPr>
        <w:ind w:right="26" w:firstLineChars="200" w:firstLine="560"/>
        <w:rPr>
          <w:rFonts w:eastAsia="仿宋"/>
          <w:bCs/>
          <w:sz w:val="28"/>
          <w:szCs w:val="28"/>
        </w:rPr>
      </w:pPr>
      <w:r>
        <w:rPr>
          <w:rFonts w:eastAsia="仿宋"/>
          <w:bCs/>
          <w:sz w:val="28"/>
          <w:szCs w:val="28"/>
        </w:rPr>
        <w:t>5.</w:t>
      </w:r>
      <w:r>
        <w:rPr>
          <w:rFonts w:eastAsia="仿宋"/>
          <w:b/>
          <w:sz w:val="28"/>
          <w:szCs w:val="28"/>
        </w:rPr>
        <w:t>《南开大学博士研究生毕业（学位）答辩资格审核表》</w:t>
      </w:r>
      <w:r>
        <w:rPr>
          <w:rFonts w:eastAsia="仿宋"/>
          <w:bCs/>
          <w:sz w:val="28"/>
          <w:szCs w:val="28"/>
        </w:rPr>
        <w:t>，</w:t>
      </w:r>
      <w:r>
        <w:rPr>
          <w:rFonts w:eastAsia="仿宋"/>
          <w:sz w:val="28"/>
          <w:szCs w:val="28"/>
        </w:rPr>
        <w:t>填写评阅意见（</w:t>
      </w:r>
      <w:r>
        <w:rPr>
          <w:rFonts w:eastAsia="仿宋"/>
          <w:sz w:val="28"/>
          <w:szCs w:val="28"/>
        </w:rPr>
        <w:t>ABCD</w:t>
      </w:r>
      <w:r>
        <w:rPr>
          <w:rFonts w:eastAsia="仿宋"/>
          <w:sz w:val="28"/>
          <w:szCs w:val="28"/>
        </w:rPr>
        <w:t>）；审核人签章并加盖单位公章，审核日期应</w:t>
      </w:r>
      <w:r>
        <w:rPr>
          <w:rFonts w:eastAsia="仿宋" w:hint="eastAsia"/>
          <w:sz w:val="28"/>
          <w:szCs w:val="28"/>
        </w:rPr>
        <w:t>早于</w:t>
      </w:r>
      <w:r>
        <w:rPr>
          <w:rFonts w:eastAsia="仿宋"/>
          <w:sz w:val="28"/>
          <w:szCs w:val="28"/>
        </w:rPr>
        <w:t>答辩日期。</w:t>
      </w:r>
    </w:p>
    <w:p w:rsidR="00E55A35" w:rsidRDefault="005E73A0">
      <w:pPr>
        <w:ind w:right="26" w:firstLineChars="200" w:firstLine="560"/>
        <w:rPr>
          <w:rFonts w:eastAsia="仿宋"/>
          <w:bCs/>
          <w:sz w:val="28"/>
          <w:szCs w:val="28"/>
        </w:rPr>
      </w:pPr>
      <w:r>
        <w:rPr>
          <w:rFonts w:eastAsia="仿宋"/>
          <w:bCs/>
          <w:sz w:val="28"/>
          <w:szCs w:val="28"/>
        </w:rPr>
        <w:t>6.</w:t>
      </w:r>
      <w:r>
        <w:rPr>
          <w:rFonts w:eastAsia="仿宋"/>
          <w:b/>
          <w:sz w:val="28"/>
          <w:szCs w:val="28"/>
        </w:rPr>
        <w:t>《南开大学博士研究生毕业（学位）论文答辩记录》</w:t>
      </w:r>
      <w:r>
        <w:rPr>
          <w:rFonts w:eastAsia="仿宋"/>
          <w:bCs/>
          <w:sz w:val="28"/>
          <w:szCs w:val="28"/>
        </w:rPr>
        <w:t>。</w:t>
      </w:r>
    </w:p>
    <w:p w:rsidR="00E55A35" w:rsidRDefault="005E73A0">
      <w:pPr>
        <w:ind w:right="26" w:firstLineChars="200" w:firstLine="560"/>
        <w:rPr>
          <w:rFonts w:eastAsia="仿宋"/>
          <w:bCs/>
          <w:sz w:val="28"/>
          <w:szCs w:val="28"/>
        </w:rPr>
      </w:pPr>
      <w:r>
        <w:rPr>
          <w:rFonts w:eastAsia="仿宋"/>
          <w:bCs/>
          <w:sz w:val="28"/>
          <w:szCs w:val="28"/>
        </w:rPr>
        <w:t>（如</w:t>
      </w:r>
      <w:r>
        <w:rPr>
          <w:rFonts w:eastAsia="仿宋" w:hint="eastAsia"/>
          <w:bCs/>
          <w:sz w:val="28"/>
          <w:szCs w:val="28"/>
        </w:rPr>
        <w:t>答辩委员会或</w:t>
      </w:r>
      <w:r>
        <w:rPr>
          <w:rFonts w:eastAsia="仿宋"/>
          <w:bCs/>
          <w:sz w:val="28"/>
          <w:szCs w:val="28"/>
        </w:rPr>
        <w:t>学位</w:t>
      </w:r>
      <w:proofErr w:type="gramStart"/>
      <w:r>
        <w:rPr>
          <w:rFonts w:eastAsia="仿宋"/>
          <w:bCs/>
          <w:sz w:val="28"/>
          <w:szCs w:val="28"/>
        </w:rPr>
        <w:t>评定分</w:t>
      </w:r>
      <w:proofErr w:type="gramEnd"/>
      <w:r>
        <w:rPr>
          <w:rFonts w:eastAsia="仿宋"/>
          <w:bCs/>
          <w:sz w:val="28"/>
          <w:szCs w:val="28"/>
        </w:rPr>
        <w:t>委员会</w:t>
      </w:r>
      <w:proofErr w:type="gramStart"/>
      <w:r>
        <w:rPr>
          <w:rFonts w:eastAsia="仿宋"/>
          <w:bCs/>
          <w:sz w:val="28"/>
          <w:szCs w:val="28"/>
        </w:rPr>
        <w:t>作</w:t>
      </w:r>
      <w:proofErr w:type="gramEnd"/>
      <w:r>
        <w:rPr>
          <w:rFonts w:eastAsia="仿宋"/>
          <w:bCs/>
          <w:sz w:val="28"/>
          <w:szCs w:val="28"/>
        </w:rPr>
        <w:t>出了有关该生的特殊决议，</w:t>
      </w:r>
      <w:r>
        <w:rPr>
          <w:rFonts w:eastAsia="仿宋" w:hint="eastAsia"/>
          <w:bCs/>
          <w:sz w:val="28"/>
          <w:szCs w:val="28"/>
        </w:rPr>
        <w:lastRenderedPageBreak/>
        <w:t>例</w:t>
      </w:r>
      <w:r>
        <w:rPr>
          <w:rFonts w:eastAsia="仿宋"/>
          <w:bCs/>
          <w:sz w:val="28"/>
          <w:szCs w:val="28"/>
        </w:rPr>
        <w:t>如修改论文题目等，则需</w:t>
      </w:r>
      <w:r>
        <w:rPr>
          <w:rFonts w:eastAsia="仿宋" w:hint="eastAsia"/>
          <w:bCs/>
          <w:sz w:val="28"/>
          <w:szCs w:val="28"/>
        </w:rPr>
        <w:t>在答辩决议内体现，或</w:t>
      </w:r>
      <w:r>
        <w:rPr>
          <w:rFonts w:eastAsia="仿宋"/>
          <w:bCs/>
          <w:sz w:val="28"/>
          <w:szCs w:val="28"/>
        </w:rPr>
        <w:t>将经分会主席签字的决议放在此处。）</w:t>
      </w:r>
    </w:p>
    <w:p w:rsidR="00E55A35" w:rsidRDefault="005E73A0">
      <w:pPr>
        <w:ind w:right="26" w:firstLine="560"/>
        <w:rPr>
          <w:rFonts w:eastAsia="楷体"/>
          <w:bCs/>
          <w:sz w:val="28"/>
          <w:szCs w:val="28"/>
        </w:rPr>
      </w:pPr>
      <w:r>
        <w:rPr>
          <w:rFonts w:eastAsia="仿宋"/>
          <w:sz w:val="28"/>
          <w:szCs w:val="28"/>
        </w:rPr>
        <w:t>7.</w:t>
      </w:r>
      <w:r>
        <w:rPr>
          <w:rFonts w:eastAsia="仿宋"/>
          <w:b/>
          <w:sz w:val="28"/>
          <w:szCs w:val="28"/>
        </w:rPr>
        <w:t>《南开大学博士研究生毕业决定》</w:t>
      </w:r>
      <w:r>
        <w:rPr>
          <w:rFonts w:eastAsia="仿宋"/>
          <w:sz w:val="28"/>
          <w:szCs w:val="28"/>
        </w:rPr>
        <w:t>。</w:t>
      </w:r>
      <w:bookmarkEnd w:id="17"/>
    </w:p>
    <w:sectPr w:rsidR="00E55A35">
      <w:footerReference w:type="default" r:id="rId9"/>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3A0" w:rsidRDefault="005E73A0">
      <w:r>
        <w:separator/>
      </w:r>
    </w:p>
  </w:endnote>
  <w:endnote w:type="continuationSeparator" w:id="0">
    <w:p w:rsidR="005E73A0" w:rsidRDefault="005E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A35" w:rsidRDefault="005E73A0">
    <w:pPr>
      <w:pStyle w:val="a5"/>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E55A35" w:rsidRDefault="00E55A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3A0" w:rsidRDefault="005E73A0">
      <w:r>
        <w:separator/>
      </w:r>
    </w:p>
  </w:footnote>
  <w:footnote w:type="continuationSeparator" w:id="0">
    <w:p w:rsidR="005E73A0" w:rsidRDefault="005E7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10B1A"/>
    <w:multiLevelType w:val="singleLevel"/>
    <w:tmpl w:val="7A410B1A"/>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FDFF8808"/>
    <w:rsid w:val="FFFE23C3"/>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593"/>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2A27"/>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5806"/>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4E6B"/>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2DB"/>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347"/>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4EA0"/>
    <w:rsid w:val="005D5AAB"/>
    <w:rsid w:val="005D7228"/>
    <w:rsid w:val="005D7BF8"/>
    <w:rsid w:val="005E0781"/>
    <w:rsid w:val="005E0AC5"/>
    <w:rsid w:val="005E1EF5"/>
    <w:rsid w:val="005E223F"/>
    <w:rsid w:val="005E2F38"/>
    <w:rsid w:val="005E6EC5"/>
    <w:rsid w:val="005E73A0"/>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2E5F"/>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7B6"/>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0BE6"/>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A35"/>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14B6EF6"/>
    <w:rsid w:val="01632709"/>
    <w:rsid w:val="01EA7EC6"/>
    <w:rsid w:val="022807C5"/>
    <w:rsid w:val="02313AA3"/>
    <w:rsid w:val="023276E0"/>
    <w:rsid w:val="02362AB0"/>
    <w:rsid w:val="023D4C0B"/>
    <w:rsid w:val="02494FD0"/>
    <w:rsid w:val="0276358E"/>
    <w:rsid w:val="02EA5A11"/>
    <w:rsid w:val="031D7B2D"/>
    <w:rsid w:val="03806493"/>
    <w:rsid w:val="038D4B3F"/>
    <w:rsid w:val="03C2107F"/>
    <w:rsid w:val="03C47863"/>
    <w:rsid w:val="04374667"/>
    <w:rsid w:val="04394DEA"/>
    <w:rsid w:val="044B3BD3"/>
    <w:rsid w:val="04515803"/>
    <w:rsid w:val="049A243D"/>
    <w:rsid w:val="0554388B"/>
    <w:rsid w:val="056A4816"/>
    <w:rsid w:val="057458E0"/>
    <w:rsid w:val="05A136C2"/>
    <w:rsid w:val="05D2647E"/>
    <w:rsid w:val="05EC02B6"/>
    <w:rsid w:val="06055174"/>
    <w:rsid w:val="061A40A2"/>
    <w:rsid w:val="069F2AD8"/>
    <w:rsid w:val="06D455AD"/>
    <w:rsid w:val="06E86A8F"/>
    <w:rsid w:val="0711341A"/>
    <w:rsid w:val="071244F6"/>
    <w:rsid w:val="07165321"/>
    <w:rsid w:val="0724520B"/>
    <w:rsid w:val="072F0C48"/>
    <w:rsid w:val="07305A3D"/>
    <w:rsid w:val="077C036A"/>
    <w:rsid w:val="077F06B3"/>
    <w:rsid w:val="07A5155A"/>
    <w:rsid w:val="07B15FC5"/>
    <w:rsid w:val="082B263D"/>
    <w:rsid w:val="085245FD"/>
    <w:rsid w:val="085960DD"/>
    <w:rsid w:val="088B6B10"/>
    <w:rsid w:val="08C86483"/>
    <w:rsid w:val="093F290D"/>
    <w:rsid w:val="09725372"/>
    <w:rsid w:val="098162E7"/>
    <w:rsid w:val="098934FD"/>
    <w:rsid w:val="09E940C1"/>
    <w:rsid w:val="0A7636FE"/>
    <w:rsid w:val="0A8948C6"/>
    <w:rsid w:val="0AF0048B"/>
    <w:rsid w:val="0B2E4DF7"/>
    <w:rsid w:val="0B351448"/>
    <w:rsid w:val="0B407D7C"/>
    <w:rsid w:val="0B494401"/>
    <w:rsid w:val="0B5014C6"/>
    <w:rsid w:val="0B782E86"/>
    <w:rsid w:val="0B8A0C62"/>
    <w:rsid w:val="0B8B65DE"/>
    <w:rsid w:val="0BE62983"/>
    <w:rsid w:val="0C1E1986"/>
    <w:rsid w:val="0C5B1785"/>
    <w:rsid w:val="0C6509A2"/>
    <w:rsid w:val="0C695FA6"/>
    <w:rsid w:val="0CC41D79"/>
    <w:rsid w:val="0D3B17FE"/>
    <w:rsid w:val="0D3F0461"/>
    <w:rsid w:val="0D4519B1"/>
    <w:rsid w:val="0D577674"/>
    <w:rsid w:val="0D943D7C"/>
    <w:rsid w:val="0DC948A5"/>
    <w:rsid w:val="0DDF5A32"/>
    <w:rsid w:val="0E0C44AC"/>
    <w:rsid w:val="0E18308F"/>
    <w:rsid w:val="0E195C71"/>
    <w:rsid w:val="0E2B2F7B"/>
    <w:rsid w:val="0EBE0DB5"/>
    <w:rsid w:val="0ECB70BB"/>
    <w:rsid w:val="0EE4075A"/>
    <w:rsid w:val="0F0E375C"/>
    <w:rsid w:val="0F100324"/>
    <w:rsid w:val="0F405C7A"/>
    <w:rsid w:val="0F557D5A"/>
    <w:rsid w:val="0F7F4E93"/>
    <w:rsid w:val="0F99102B"/>
    <w:rsid w:val="0FC74FFE"/>
    <w:rsid w:val="10123B18"/>
    <w:rsid w:val="102B5F13"/>
    <w:rsid w:val="104875D2"/>
    <w:rsid w:val="10710186"/>
    <w:rsid w:val="10EC3BEF"/>
    <w:rsid w:val="11024A93"/>
    <w:rsid w:val="111C2D06"/>
    <w:rsid w:val="11647704"/>
    <w:rsid w:val="118C08F2"/>
    <w:rsid w:val="11AC3ACC"/>
    <w:rsid w:val="11E52F07"/>
    <w:rsid w:val="120817F6"/>
    <w:rsid w:val="122001EB"/>
    <w:rsid w:val="123B1FFA"/>
    <w:rsid w:val="123F4CE9"/>
    <w:rsid w:val="125C35EC"/>
    <w:rsid w:val="125C76CC"/>
    <w:rsid w:val="127D30C6"/>
    <w:rsid w:val="128C1A5B"/>
    <w:rsid w:val="12903B8B"/>
    <w:rsid w:val="12E229AC"/>
    <w:rsid w:val="12EE6566"/>
    <w:rsid w:val="12F70620"/>
    <w:rsid w:val="13A844EF"/>
    <w:rsid w:val="13B735B2"/>
    <w:rsid w:val="13BF1ECB"/>
    <w:rsid w:val="13E01B2E"/>
    <w:rsid w:val="13F66010"/>
    <w:rsid w:val="14137FF1"/>
    <w:rsid w:val="144B22F1"/>
    <w:rsid w:val="14704B84"/>
    <w:rsid w:val="147F07E4"/>
    <w:rsid w:val="147F48B8"/>
    <w:rsid w:val="14AA0DCE"/>
    <w:rsid w:val="14E9227F"/>
    <w:rsid w:val="14F0371C"/>
    <w:rsid w:val="15313F9C"/>
    <w:rsid w:val="15346F6C"/>
    <w:rsid w:val="153863C9"/>
    <w:rsid w:val="15592074"/>
    <w:rsid w:val="155B5D44"/>
    <w:rsid w:val="15A14A7F"/>
    <w:rsid w:val="161D34C9"/>
    <w:rsid w:val="161F53A5"/>
    <w:rsid w:val="162451FA"/>
    <w:rsid w:val="163151BA"/>
    <w:rsid w:val="164B6B9F"/>
    <w:rsid w:val="16657547"/>
    <w:rsid w:val="166B6C42"/>
    <w:rsid w:val="167825CA"/>
    <w:rsid w:val="169B222B"/>
    <w:rsid w:val="16BF4871"/>
    <w:rsid w:val="16DC46F0"/>
    <w:rsid w:val="17176E41"/>
    <w:rsid w:val="1725487D"/>
    <w:rsid w:val="17272D0B"/>
    <w:rsid w:val="18050982"/>
    <w:rsid w:val="180B2310"/>
    <w:rsid w:val="18174024"/>
    <w:rsid w:val="18195890"/>
    <w:rsid w:val="18245233"/>
    <w:rsid w:val="184937CB"/>
    <w:rsid w:val="185B7C5B"/>
    <w:rsid w:val="187D7576"/>
    <w:rsid w:val="18CB65B2"/>
    <w:rsid w:val="18DB3B13"/>
    <w:rsid w:val="19181668"/>
    <w:rsid w:val="192908B0"/>
    <w:rsid w:val="19727026"/>
    <w:rsid w:val="19814146"/>
    <w:rsid w:val="19911431"/>
    <w:rsid w:val="19A2101D"/>
    <w:rsid w:val="1A5271BB"/>
    <w:rsid w:val="1A703B85"/>
    <w:rsid w:val="1AC93FDD"/>
    <w:rsid w:val="1AD1476C"/>
    <w:rsid w:val="1B395A98"/>
    <w:rsid w:val="1B4E02E8"/>
    <w:rsid w:val="1B621C8B"/>
    <w:rsid w:val="1B8A3A54"/>
    <w:rsid w:val="1BB53444"/>
    <w:rsid w:val="1BDB5361"/>
    <w:rsid w:val="1BE710F5"/>
    <w:rsid w:val="1C3A696A"/>
    <w:rsid w:val="1C4E5E87"/>
    <w:rsid w:val="1CAD3351"/>
    <w:rsid w:val="1CB47F9A"/>
    <w:rsid w:val="1CD34005"/>
    <w:rsid w:val="1D1666E8"/>
    <w:rsid w:val="1D177482"/>
    <w:rsid w:val="1D42352E"/>
    <w:rsid w:val="1D494FE9"/>
    <w:rsid w:val="1D4D2E02"/>
    <w:rsid w:val="1D4D7524"/>
    <w:rsid w:val="1D9503D2"/>
    <w:rsid w:val="1DF529BC"/>
    <w:rsid w:val="1E5B3656"/>
    <w:rsid w:val="1EA809F8"/>
    <w:rsid w:val="1EAA0DE5"/>
    <w:rsid w:val="1ED87408"/>
    <w:rsid w:val="1EFA2724"/>
    <w:rsid w:val="1F136F61"/>
    <w:rsid w:val="1F301F93"/>
    <w:rsid w:val="1F3454BA"/>
    <w:rsid w:val="1F3B295F"/>
    <w:rsid w:val="1F913648"/>
    <w:rsid w:val="1F9E33E1"/>
    <w:rsid w:val="1FBA78C1"/>
    <w:rsid w:val="1FE05984"/>
    <w:rsid w:val="1FE634E5"/>
    <w:rsid w:val="1FEC46D2"/>
    <w:rsid w:val="1FF91251"/>
    <w:rsid w:val="203E2921"/>
    <w:rsid w:val="20531340"/>
    <w:rsid w:val="20CF2F35"/>
    <w:rsid w:val="21370283"/>
    <w:rsid w:val="21457E31"/>
    <w:rsid w:val="21A073A8"/>
    <w:rsid w:val="21B61A25"/>
    <w:rsid w:val="21D9586A"/>
    <w:rsid w:val="229214E1"/>
    <w:rsid w:val="22AC5EE3"/>
    <w:rsid w:val="22BF5DB1"/>
    <w:rsid w:val="231E3955"/>
    <w:rsid w:val="233B2927"/>
    <w:rsid w:val="234620B4"/>
    <w:rsid w:val="2361261C"/>
    <w:rsid w:val="23B124E7"/>
    <w:rsid w:val="23ED635E"/>
    <w:rsid w:val="23F82C28"/>
    <w:rsid w:val="240152C5"/>
    <w:rsid w:val="24054517"/>
    <w:rsid w:val="241F6C44"/>
    <w:rsid w:val="244C0522"/>
    <w:rsid w:val="24525992"/>
    <w:rsid w:val="245C7A55"/>
    <w:rsid w:val="247C44A9"/>
    <w:rsid w:val="249535AB"/>
    <w:rsid w:val="24CD7EDB"/>
    <w:rsid w:val="24E800E8"/>
    <w:rsid w:val="250A11C5"/>
    <w:rsid w:val="257A1F48"/>
    <w:rsid w:val="25CD34EB"/>
    <w:rsid w:val="25EE3B5D"/>
    <w:rsid w:val="25FD3FC7"/>
    <w:rsid w:val="264B630C"/>
    <w:rsid w:val="2657729F"/>
    <w:rsid w:val="26777DC4"/>
    <w:rsid w:val="26914A18"/>
    <w:rsid w:val="269D7552"/>
    <w:rsid w:val="26C138AD"/>
    <w:rsid w:val="26F1376B"/>
    <w:rsid w:val="27194FC2"/>
    <w:rsid w:val="27470175"/>
    <w:rsid w:val="274911B1"/>
    <w:rsid w:val="27503E68"/>
    <w:rsid w:val="276D5CBC"/>
    <w:rsid w:val="279242E9"/>
    <w:rsid w:val="279C4034"/>
    <w:rsid w:val="27C11229"/>
    <w:rsid w:val="27C20876"/>
    <w:rsid w:val="27F46846"/>
    <w:rsid w:val="280A1C6B"/>
    <w:rsid w:val="28242CA2"/>
    <w:rsid w:val="2874748B"/>
    <w:rsid w:val="28794EF3"/>
    <w:rsid w:val="287C0DBF"/>
    <w:rsid w:val="29021649"/>
    <w:rsid w:val="29174967"/>
    <w:rsid w:val="294F7E3C"/>
    <w:rsid w:val="299851B1"/>
    <w:rsid w:val="2999310F"/>
    <w:rsid w:val="29D3119D"/>
    <w:rsid w:val="29D325AD"/>
    <w:rsid w:val="29E258DC"/>
    <w:rsid w:val="2A006CF8"/>
    <w:rsid w:val="2A6417C1"/>
    <w:rsid w:val="2AAD7341"/>
    <w:rsid w:val="2AC64FFE"/>
    <w:rsid w:val="2AEB7E4A"/>
    <w:rsid w:val="2AFB71EA"/>
    <w:rsid w:val="2B6B76FC"/>
    <w:rsid w:val="2B9D5AF4"/>
    <w:rsid w:val="2B9D7A67"/>
    <w:rsid w:val="2C016F4E"/>
    <w:rsid w:val="2C07571F"/>
    <w:rsid w:val="2C17376A"/>
    <w:rsid w:val="2C405113"/>
    <w:rsid w:val="2C4C779D"/>
    <w:rsid w:val="2C514AC7"/>
    <w:rsid w:val="2C636C71"/>
    <w:rsid w:val="2C83406E"/>
    <w:rsid w:val="2C8850E9"/>
    <w:rsid w:val="2CA210E8"/>
    <w:rsid w:val="2CDD14B4"/>
    <w:rsid w:val="2CE1531C"/>
    <w:rsid w:val="2CF7236F"/>
    <w:rsid w:val="2D036C2F"/>
    <w:rsid w:val="2D517C61"/>
    <w:rsid w:val="2D6F737C"/>
    <w:rsid w:val="2DB73832"/>
    <w:rsid w:val="2DDB17D4"/>
    <w:rsid w:val="2DEB575F"/>
    <w:rsid w:val="2E3F2F56"/>
    <w:rsid w:val="2E663EAE"/>
    <w:rsid w:val="2ED84371"/>
    <w:rsid w:val="2EE07196"/>
    <w:rsid w:val="2EEA082B"/>
    <w:rsid w:val="2F4066EA"/>
    <w:rsid w:val="2F65141E"/>
    <w:rsid w:val="2F6D2796"/>
    <w:rsid w:val="2FB57639"/>
    <w:rsid w:val="304A06C4"/>
    <w:rsid w:val="30841BD4"/>
    <w:rsid w:val="30886504"/>
    <w:rsid w:val="309E3C55"/>
    <w:rsid w:val="30C557AA"/>
    <w:rsid w:val="30E11C66"/>
    <w:rsid w:val="30ED15BA"/>
    <w:rsid w:val="31366690"/>
    <w:rsid w:val="31591E23"/>
    <w:rsid w:val="317C1116"/>
    <w:rsid w:val="31AD32DF"/>
    <w:rsid w:val="31C56835"/>
    <w:rsid w:val="31C946E6"/>
    <w:rsid w:val="31F938DC"/>
    <w:rsid w:val="321374A3"/>
    <w:rsid w:val="325505D2"/>
    <w:rsid w:val="32767A86"/>
    <w:rsid w:val="32EF4887"/>
    <w:rsid w:val="33C02D17"/>
    <w:rsid w:val="33C43CBE"/>
    <w:rsid w:val="34461BE3"/>
    <w:rsid w:val="346C0938"/>
    <w:rsid w:val="3493272E"/>
    <w:rsid w:val="34E11321"/>
    <w:rsid w:val="34F4475D"/>
    <w:rsid w:val="35430A98"/>
    <w:rsid w:val="35597051"/>
    <w:rsid w:val="357F3429"/>
    <w:rsid w:val="35F76E2B"/>
    <w:rsid w:val="360E1BCD"/>
    <w:rsid w:val="360E4D55"/>
    <w:rsid w:val="36231D67"/>
    <w:rsid w:val="36A963BE"/>
    <w:rsid w:val="36C51960"/>
    <w:rsid w:val="36F273A3"/>
    <w:rsid w:val="37030032"/>
    <w:rsid w:val="370B497E"/>
    <w:rsid w:val="372A0755"/>
    <w:rsid w:val="375E7427"/>
    <w:rsid w:val="37840328"/>
    <w:rsid w:val="378A1BA5"/>
    <w:rsid w:val="379E5414"/>
    <w:rsid w:val="37A77764"/>
    <w:rsid w:val="37BC2F96"/>
    <w:rsid w:val="37D011A8"/>
    <w:rsid w:val="381D0001"/>
    <w:rsid w:val="38283234"/>
    <w:rsid w:val="386D570B"/>
    <w:rsid w:val="387B61D0"/>
    <w:rsid w:val="38C13A94"/>
    <w:rsid w:val="38F56623"/>
    <w:rsid w:val="38F94734"/>
    <w:rsid w:val="38FB070C"/>
    <w:rsid w:val="39144CA2"/>
    <w:rsid w:val="392D1318"/>
    <w:rsid w:val="392F4C2D"/>
    <w:rsid w:val="39425E5E"/>
    <w:rsid w:val="3948189A"/>
    <w:rsid w:val="39C413AD"/>
    <w:rsid w:val="3A291753"/>
    <w:rsid w:val="3A315B50"/>
    <w:rsid w:val="3A952CAE"/>
    <w:rsid w:val="3AC22242"/>
    <w:rsid w:val="3AE71CF2"/>
    <w:rsid w:val="3B037D29"/>
    <w:rsid w:val="3B147648"/>
    <w:rsid w:val="3B2E18C0"/>
    <w:rsid w:val="3B4B65B7"/>
    <w:rsid w:val="3B987363"/>
    <w:rsid w:val="3BF46F25"/>
    <w:rsid w:val="3C2B45B1"/>
    <w:rsid w:val="3C330E8F"/>
    <w:rsid w:val="3C333ED6"/>
    <w:rsid w:val="3C455C33"/>
    <w:rsid w:val="3C6E49EB"/>
    <w:rsid w:val="3C831E29"/>
    <w:rsid w:val="3CEE21DE"/>
    <w:rsid w:val="3D1D3343"/>
    <w:rsid w:val="3D617A49"/>
    <w:rsid w:val="3DCC39FF"/>
    <w:rsid w:val="3DF16709"/>
    <w:rsid w:val="3EBB04B2"/>
    <w:rsid w:val="3EE3710D"/>
    <w:rsid w:val="3EFE68DA"/>
    <w:rsid w:val="3F07710B"/>
    <w:rsid w:val="3F250662"/>
    <w:rsid w:val="3F590F7F"/>
    <w:rsid w:val="3F845828"/>
    <w:rsid w:val="3FA2383E"/>
    <w:rsid w:val="3FBD5AD2"/>
    <w:rsid w:val="3FD271BE"/>
    <w:rsid w:val="40161714"/>
    <w:rsid w:val="402046B8"/>
    <w:rsid w:val="40321E13"/>
    <w:rsid w:val="406127A5"/>
    <w:rsid w:val="40EA56A1"/>
    <w:rsid w:val="4115502C"/>
    <w:rsid w:val="41240B77"/>
    <w:rsid w:val="412D1AF0"/>
    <w:rsid w:val="412F5723"/>
    <w:rsid w:val="414C32FD"/>
    <w:rsid w:val="41667035"/>
    <w:rsid w:val="41A05B85"/>
    <w:rsid w:val="422E65BF"/>
    <w:rsid w:val="42B74C20"/>
    <w:rsid w:val="42D221C7"/>
    <w:rsid w:val="42D71E6C"/>
    <w:rsid w:val="432C0AAD"/>
    <w:rsid w:val="435C76F3"/>
    <w:rsid w:val="438363BA"/>
    <w:rsid w:val="43A05C40"/>
    <w:rsid w:val="43A81B7F"/>
    <w:rsid w:val="442F019E"/>
    <w:rsid w:val="442F5DF4"/>
    <w:rsid w:val="444107E0"/>
    <w:rsid w:val="444A22A1"/>
    <w:rsid w:val="446F126B"/>
    <w:rsid w:val="44D000CA"/>
    <w:rsid w:val="44D66F1C"/>
    <w:rsid w:val="44F953C0"/>
    <w:rsid w:val="44FE2CD2"/>
    <w:rsid w:val="454E2601"/>
    <w:rsid w:val="457975E1"/>
    <w:rsid w:val="4590638E"/>
    <w:rsid w:val="459204B1"/>
    <w:rsid w:val="45CA6F25"/>
    <w:rsid w:val="45FC37EE"/>
    <w:rsid w:val="45FC6963"/>
    <w:rsid w:val="460A1285"/>
    <w:rsid w:val="4611622B"/>
    <w:rsid w:val="461A2152"/>
    <w:rsid w:val="462B2AAF"/>
    <w:rsid w:val="465A0AF7"/>
    <w:rsid w:val="465A46B0"/>
    <w:rsid w:val="46794CEA"/>
    <w:rsid w:val="46A60231"/>
    <w:rsid w:val="46B04DBF"/>
    <w:rsid w:val="46DC44AD"/>
    <w:rsid w:val="46E117C5"/>
    <w:rsid w:val="46E149ED"/>
    <w:rsid w:val="46F06224"/>
    <w:rsid w:val="47232CDF"/>
    <w:rsid w:val="473229DF"/>
    <w:rsid w:val="475A7F83"/>
    <w:rsid w:val="47F728D0"/>
    <w:rsid w:val="48013816"/>
    <w:rsid w:val="48161FFC"/>
    <w:rsid w:val="483F5D6C"/>
    <w:rsid w:val="48757329"/>
    <w:rsid w:val="48A43CF3"/>
    <w:rsid w:val="48E95DFF"/>
    <w:rsid w:val="48EE458C"/>
    <w:rsid w:val="492F02F7"/>
    <w:rsid w:val="497644DC"/>
    <w:rsid w:val="49945C3F"/>
    <w:rsid w:val="499E6A92"/>
    <w:rsid w:val="4A125FC7"/>
    <w:rsid w:val="4A3D3E45"/>
    <w:rsid w:val="4A5A0E52"/>
    <w:rsid w:val="4A9D311D"/>
    <w:rsid w:val="4AB63AA5"/>
    <w:rsid w:val="4AB917F1"/>
    <w:rsid w:val="4B99367C"/>
    <w:rsid w:val="4BF815BA"/>
    <w:rsid w:val="4C6E568B"/>
    <w:rsid w:val="4C7A3665"/>
    <w:rsid w:val="4CFD116E"/>
    <w:rsid w:val="4D050D72"/>
    <w:rsid w:val="4D194631"/>
    <w:rsid w:val="4D27419A"/>
    <w:rsid w:val="4D453256"/>
    <w:rsid w:val="4D474DC6"/>
    <w:rsid w:val="4D8040F0"/>
    <w:rsid w:val="4D821531"/>
    <w:rsid w:val="4E2D3181"/>
    <w:rsid w:val="4E8A11CC"/>
    <w:rsid w:val="4E964624"/>
    <w:rsid w:val="4EBB46CD"/>
    <w:rsid w:val="4EBC6F6B"/>
    <w:rsid w:val="4EEE0FA0"/>
    <w:rsid w:val="4F193E63"/>
    <w:rsid w:val="4F5F7DE3"/>
    <w:rsid w:val="4F72294B"/>
    <w:rsid w:val="4FBA21CB"/>
    <w:rsid w:val="50124F89"/>
    <w:rsid w:val="504005B3"/>
    <w:rsid w:val="50561781"/>
    <w:rsid w:val="508B78E0"/>
    <w:rsid w:val="508F13C2"/>
    <w:rsid w:val="50AE6572"/>
    <w:rsid w:val="50BA309B"/>
    <w:rsid w:val="511A6C99"/>
    <w:rsid w:val="515908D6"/>
    <w:rsid w:val="517460EE"/>
    <w:rsid w:val="51835FBF"/>
    <w:rsid w:val="519B5980"/>
    <w:rsid w:val="51F54D09"/>
    <w:rsid w:val="522765E1"/>
    <w:rsid w:val="52612007"/>
    <w:rsid w:val="527C5ECB"/>
    <w:rsid w:val="52DD4F40"/>
    <w:rsid w:val="52FE20C2"/>
    <w:rsid w:val="53116ADE"/>
    <w:rsid w:val="531B1917"/>
    <w:rsid w:val="53781ACC"/>
    <w:rsid w:val="537922C0"/>
    <w:rsid w:val="538F14C1"/>
    <w:rsid w:val="53E4119D"/>
    <w:rsid w:val="53FA2A6E"/>
    <w:rsid w:val="541B3D76"/>
    <w:rsid w:val="547F31E1"/>
    <w:rsid w:val="549F7B08"/>
    <w:rsid w:val="55193FCB"/>
    <w:rsid w:val="552713DA"/>
    <w:rsid w:val="554E62D7"/>
    <w:rsid w:val="55B42E96"/>
    <w:rsid w:val="55BC02D6"/>
    <w:rsid w:val="56591D74"/>
    <w:rsid w:val="567965CC"/>
    <w:rsid w:val="56802274"/>
    <w:rsid w:val="569036D7"/>
    <w:rsid w:val="56CE66CB"/>
    <w:rsid w:val="56F106AF"/>
    <w:rsid w:val="5761747A"/>
    <w:rsid w:val="577A3A1F"/>
    <w:rsid w:val="577D4439"/>
    <w:rsid w:val="57A76928"/>
    <w:rsid w:val="57CC5A23"/>
    <w:rsid w:val="58392CAE"/>
    <w:rsid w:val="58651568"/>
    <w:rsid w:val="58674126"/>
    <w:rsid w:val="58F16A8A"/>
    <w:rsid w:val="59003331"/>
    <w:rsid w:val="59014748"/>
    <w:rsid w:val="5949327E"/>
    <w:rsid w:val="599471DC"/>
    <w:rsid w:val="599C5B47"/>
    <w:rsid w:val="5A6A0A62"/>
    <w:rsid w:val="5A74171D"/>
    <w:rsid w:val="5AAA4CF2"/>
    <w:rsid w:val="5AF377CA"/>
    <w:rsid w:val="5B057538"/>
    <w:rsid w:val="5B21663C"/>
    <w:rsid w:val="5B3D675D"/>
    <w:rsid w:val="5BB92A38"/>
    <w:rsid w:val="5C0B4545"/>
    <w:rsid w:val="5C35256A"/>
    <w:rsid w:val="5C5B0AF2"/>
    <w:rsid w:val="5C882A32"/>
    <w:rsid w:val="5D556689"/>
    <w:rsid w:val="5D580CDC"/>
    <w:rsid w:val="5D8276B1"/>
    <w:rsid w:val="5DA60FFC"/>
    <w:rsid w:val="5DC2307D"/>
    <w:rsid w:val="5DC754D7"/>
    <w:rsid w:val="5E383250"/>
    <w:rsid w:val="5EA732CE"/>
    <w:rsid w:val="5EAA4110"/>
    <w:rsid w:val="5F046844"/>
    <w:rsid w:val="5F0504D4"/>
    <w:rsid w:val="5F5979E9"/>
    <w:rsid w:val="5F715C0D"/>
    <w:rsid w:val="5FC05F41"/>
    <w:rsid w:val="5FD154E0"/>
    <w:rsid w:val="600E5253"/>
    <w:rsid w:val="60142CB5"/>
    <w:rsid w:val="601615CC"/>
    <w:rsid w:val="6065714D"/>
    <w:rsid w:val="60693F8D"/>
    <w:rsid w:val="60760081"/>
    <w:rsid w:val="608975A0"/>
    <w:rsid w:val="60967526"/>
    <w:rsid w:val="609E719A"/>
    <w:rsid w:val="60AA7EBA"/>
    <w:rsid w:val="60AC3F22"/>
    <w:rsid w:val="60B51A55"/>
    <w:rsid w:val="60BA0FA4"/>
    <w:rsid w:val="60CD58BB"/>
    <w:rsid w:val="60CE5649"/>
    <w:rsid w:val="60F3369D"/>
    <w:rsid w:val="61417A48"/>
    <w:rsid w:val="61531B95"/>
    <w:rsid w:val="61561FD0"/>
    <w:rsid w:val="61AB3685"/>
    <w:rsid w:val="61C176E9"/>
    <w:rsid w:val="61E84EBD"/>
    <w:rsid w:val="62011AF7"/>
    <w:rsid w:val="621E46EC"/>
    <w:rsid w:val="62374195"/>
    <w:rsid w:val="62680EE9"/>
    <w:rsid w:val="62682908"/>
    <w:rsid w:val="62691789"/>
    <w:rsid w:val="62844AAD"/>
    <w:rsid w:val="629822D7"/>
    <w:rsid w:val="629B2B7C"/>
    <w:rsid w:val="629E31ED"/>
    <w:rsid w:val="62D82C7D"/>
    <w:rsid w:val="62EC1707"/>
    <w:rsid w:val="62EC58C0"/>
    <w:rsid w:val="63386CF8"/>
    <w:rsid w:val="6369142F"/>
    <w:rsid w:val="639746D7"/>
    <w:rsid w:val="63B56EAF"/>
    <w:rsid w:val="63D45A9F"/>
    <w:rsid w:val="63DC0003"/>
    <w:rsid w:val="63EE448E"/>
    <w:rsid w:val="63F872AB"/>
    <w:rsid w:val="64414AA5"/>
    <w:rsid w:val="645C3536"/>
    <w:rsid w:val="648E1D2C"/>
    <w:rsid w:val="64CC0566"/>
    <w:rsid w:val="64E7333F"/>
    <w:rsid w:val="64FA7BFC"/>
    <w:rsid w:val="650C49B0"/>
    <w:rsid w:val="652D3685"/>
    <w:rsid w:val="65496702"/>
    <w:rsid w:val="65553980"/>
    <w:rsid w:val="65BC4CE3"/>
    <w:rsid w:val="65DF0C64"/>
    <w:rsid w:val="65FC06E3"/>
    <w:rsid w:val="667C5E2C"/>
    <w:rsid w:val="668879F2"/>
    <w:rsid w:val="668B73D4"/>
    <w:rsid w:val="66A32E38"/>
    <w:rsid w:val="66FC5248"/>
    <w:rsid w:val="67F84D5C"/>
    <w:rsid w:val="67F97E3F"/>
    <w:rsid w:val="6887269D"/>
    <w:rsid w:val="68AC1F02"/>
    <w:rsid w:val="697D4837"/>
    <w:rsid w:val="6A3661E8"/>
    <w:rsid w:val="6A590BEA"/>
    <w:rsid w:val="6A736645"/>
    <w:rsid w:val="6A824C30"/>
    <w:rsid w:val="6A8B773B"/>
    <w:rsid w:val="6A917DD9"/>
    <w:rsid w:val="6AAF1435"/>
    <w:rsid w:val="6AB3440B"/>
    <w:rsid w:val="6B075485"/>
    <w:rsid w:val="6B26391F"/>
    <w:rsid w:val="6B9E73AB"/>
    <w:rsid w:val="6BAB0C50"/>
    <w:rsid w:val="6BFB6B59"/>
    <w:rsid w:val="6C0F2C5D"/>
    <w:rsid w:val="6C253A62"/>
    <w:rsid w:val="6C372735"/>
    <w:rsid w:val="6C4B6A44"/>
    <w:rsid w:val="6C9B32FE"/>
    <w:rsid w:val="6CA561FF"/>
    <w:rsid w:val="6CB309CA"/>
    <w:rsid w:val="6CC5625C"/>
    <w:rsid w:val="6CF04E86"/>
    <w:rsid w:val="6D0B3462"/>
    <w:rsid w:val="6D3913A3"/>
    <w:rsid w:val="6D48525D"/>
    <w:rsid w:val="6D567262"/>
    <w:rsid w:val="6D59757B"/>
    <w:rsid w:val="6D761538"/>
    <w:rsid w:val="6D983E26"/>
    <w:rsid w:val="6E120A54"/>
    <w:rsid w:val="6E163477"/>
    <w:rsid w:val="6E254235"/>
    <w:rsid w:val="6EB0FA99"/>
    <w:rsid w:val="6ED916C7"/>
    <w:rsid w:val="6F007EDF"/>
    <w:rsid w:val="6F062965"/>
    <w:rsid w:val="6F082751"/>
    <w:rsid w:val="6F090340"/>
    <w:rsid w:val="6F4D596E"/>
    <w:rsid w:val="6F636676"/>
    <w:rsid w:val="6F6D4574"/>
    <w:rsid w:val="6F793B7E"/>
    <w:rsid w:val="6F7D068B"/>
    <w:rsid w:val="6FC454C2"/>
    <w:rsid w:val="6FF1291C"/>
    <w:rsid w:val="7049581B"/>
    <w:rsid w:val="709937C9"/>
    <w:rsid w:val="70A62488"/>
    <w:rsid w:val="70CB712F"/>
    <w:rsid w:val="70D46C2C"/>
    <w:rsid w:val="70E31B1B"/>
    <w:rsid w:val="710F25BD"/>
    <w:rsid w:val="712A5761"/>
    <w:rsid w:val="717E5B53"/>
    <w:rsid w:val="718550F2"/>
    <w:rsid w:val="71CC2BC9"/>
    <w:rsid w:val="724A4140"/>
    <w:rsid w:val="7266470E"/>
    <w:rsid w:val="72820A2F"/>
    <w:rsid w:val="728E70D3"/>
    <w:rsid w:val="72950B68"/>
    <w:rsid w:val="72AD4919"/>
    <w:rsid w:val="734414D2"/>
    <w:rsid w:val="7348573F"/>
    <w:rsid w:val="735166DC"/>
    <w:rsid w:val="737001B3"/>
    <w:rsid w:val="738877C5"/>
    <w:rsid w:val="739D5489"/>
    <w:rsid w:val="7408230A"/>
    <w:rsid w:val="741341C2"/>
    <w:rsid w:val="74150933"/>
    <w:rsid w:val="7422427D"/>
    <w:rsid w:val="742623CA"/>
    <w:rsid w:val="743C2A72"/>
    <w:rsid w:val="74420DF5"/>
    <w:rsid w:val="748A2AC9"/>
    <w:rsid w:val="74B8450E"/>
    <w:rsid w:val="74DC529D"/>
    <w:rsid w:val="7544349D"/>
    <w:rsid w:val="756308B5"/>
    <w:rsid w:val="757A44F5"/>
    <w:rsid w:val="75832A19"/>
    <w:rsid w:val="75A51F2A"/>
    <w:rsid w:val="75C87D9D"/>
    <w:rsid w:val="760F65AB"/>
    <w:rsid w:val="761F181F"/>
    <w:rsid w:val="762D5834"/>
    <w:rsid w:val="765E38BA"/>
    <w:rsid w:val="76677FEF"/>
    <w:rsid w:val="76823DCA"/>
    <w:rsid w:val="76992819"/>
    <w:rsid w:val="76992A29"/>
    <w:rsid w:val="76B50A19"/>
    <w:rsid w:val="76BB2A2B"/>
    <w:rsid w:val="76FB5BD2"/>
    <w:rsid w:val="77030428"/>
    <w:rsid w:val="772A1239"/>
    <w:rsid w:val="77385231"/>
    <w:rsid w:val="77F742E5"/>
    <w:rsid w:val="77F84C1C"/>
    <w:rsid w:val="78207C2F"/>
    <w:rsid w:val="787D1D48"/>
    <w:rsid w:val="78E9308F"/>
    <w:rsid w:val="793030C2"/>
    <w:rsid w:val="793C6B02"/>
    <w:rsid w:val="796C42C4"/>
    <w:rsid w:val="798E50D6"/>
    <w:rsid w:val="799A7806"/>
    <w:rsid w:val="79AE0EE1"/>
    <w:rsid w:val="79BB5B60"/>
    <w:rsid w:val="79D14881"/>
    <w:rsid w:val="79D3482D"/>
    <w:rsid w:val="79F2535A"/>
    <w:rsid w:val="79F3439B"/>
    <w:rsid w:val="79F737AA"/>
    <w:rsid w:val="7A184C8F"/>
    <w:rsid w:val="7A200482"/>
    <w:rsid w:val="7A203CFE"/>
    <w:rsid w:val="7A23291E"/>
    <w:rsid w:val="7AD667B3"/>
    <w:rsid w:val="7ADB1566"/>
    <w:rsid w:val="7AF82587"/>
    <w:rsid w:val="7B162FEB"/>
    <w:rsid w:val="7B3F55EA"/>
    <w:rsid w:val="7B5062E9"/>
    <w:rsid w:val="7B5161C0"/>
    <w:rsid w:val="7B5D45AB"/>
    <w:rsid w:val="7B7A1EF7"/>
    <w:rsid w:val="7BC72CF4"/>
    <w:rsid w:val="7C185E3D"/>
    <w:rsid w:val="7C3F7790"/>
    <w:rsid w:val="7C495637"/>
    <w:rsid w:val="7C6456EC"/>
    <w:rsid w:val="7CAC5FF9"/>
    <w:rsid w:val="7CB200F0"/>
    <w:rsid w:val="7CBC52C1"/>
    <w:rsid w:val="7CC171F5"/>
    <w:rsid w:val="7D044376"/>
    <w:rsid w:val="7D3D779E"/>
    <w:rsid w:val="7D437D2C"/>
    <w:rsid w:val="7D5F59BA"/>
    <w:rsid w:val="7D706B5B"/>
    <w:rsid w:val="7DD74845"/>
    <w:rsid w:val="7DF04607"/>
    <w:rsid w:val="7DFC5629"/>
    <w:rsid w:val="7E144A8A"/>
    <w:rsid w:val="7E4A4244"/>
    <w:rsid w:val="7E8C0948"/>
    <w:rsid w:val="7EAD0E95"/>
    <w:rsid w:val="7ED33CDD"/>
    <w:rsid w:val="7EE6574A"/>
    <w:rsid w:val="7F060112"/>
    <w:rsid w:val="7F4D6449"/>
    <w:rsid w:val="7F5D4CD9"/>
    <w:rsid w:val="7F963518"/>
    <w:rsid w:val="7FAF15CA"/>
    <w:rsid w:val="7FBDE051"/>
    <w:rsid w:val="7FBF1F04"/>
    <w:rsid w:val="7FC5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B8CDE4E"/>
  <w15:docId w15:val="{292B5DEE-04EA-40CC-BE04-975F2623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8">
    <w:name w:val="footnote text"/>
    <w:basedOn w:val="a"/>
    <w:qFormat/>
    <w:pPr>
      <w:snapToGrid w:val="0"/>
      <w:jc w:val="left"/>
    </w:pPr>
    <w:rPr>
      <w:sz w:val="18"/>
      <w:szCs w:val="18"/>
    </w:rPr>
  </w:style>
  <w:style w:type="paragraph" w:styleId="TOC2">
    <w:name w:val="toc 2"/>
    <w:basedOn w:val="a"/>
    <w:next w:val="a"/>
    <w:qFormat/>
    <w:pPr>
      <w:ind w:leftChars="200" w:left="420"/>
    </w:pPr>
  </w:style>
  <w:style w:type="paragraph" w:styleId="a9">
    <w:name w:val="Normal (Web)"/>
    <w:basedOn w:val="a"/>
    <w:qFormat/>
    <w:pPr>
      <w:jc w:val="left"/>
    </w:pPr>
    <w:rPr>
      <w:kern w:val="0"/>
      <w:sz w:val="24"/>
    </w:rPr>
  </w:style>
  <w:style w:type="paragraph" w:styleId="aa">
    <w:name w:val="annotation subject"/>
    <w:basedOn w:val="a3"/>
    <w:next w:val="a3"/>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rFonts w:ascii="Times New Roman" w:eastAsia="宋体" w:hAnsi="Times New Roman" w:cs="Times New Roman"/>
      <w:b/>
      <w:bCs/>
    </w:rPr>
  </w:style>
  <w:style w:type="character" w:styleId="ad">
    <w:name w:val="page number"/>
    <w:qFormat/>
    <w:rPr>
      <w:rFonts w:ascii="Times New Roman" w:eastAsia="宋体" w:hAnsi="Times New Roman" w:cs="Times New Roman"/>
    </w:rPr>
  </w:style>
  <w:style w:type="character" w:styleId="ae">
    <w:name w:val="FollowedHyperlink"/>
    <w:qFormat/>
    <w:rPr>
      <w:rFonts w:ascii="Times New Roman" w:eastAsia="宋体" w:hAnsi="Times New Roman" w:cs="Times New Roman"/>
      <w:color w:val="800080"/>
      <w:u w:val="single"/>
    </w:rPr>
  </w:style>
  <w:style w:type="character" w:styleId="af">
    <w:name w:val="Emphasis"/>
    <w:qFormat/>
    <w:rPr>
      <w:rFonts w:ascii="Times New Roman" w:eastAsia="宋体" w:hAnsi="Times New Roman" w:cs="Times New Roman"/>
      <w:color w:val="CC0000"/>
    </w:rPr>
  </w:style>
  <w:style w:type="character" w:styleId="af0">
    <w:name w:val="Hyperlink"/>
    <w:qFormat/>
    <w:rPr>
      <w:rFonts w:ascii="Times New Roman" w:eastAsia="宋体" w:hAnsi="Times New Roman" w:cs="Times New Roman"/>
      <w:color w:val="0000FF"/>
      <w:u w:val="single"/>
    </w:rPr>
  </w:style>
  <w:style w:type="character" w:styleId="af1">
    <w:name w:val="annotation reference"/>
    <w:qFormat/>
    <w:rPr>
      <w:rFonts w:ascii="Times New Roman" w:eastAsia="宋体" w:hAnsi="Times New Roman" w:cs="Times New Roman"/>
      <w:sz w:val="21"/>
      <w:szCs w:val="21"/>
    </w:rPr>
  </w:style>
  <w:style w:type="character" w:styleId="HTML">
    <w:name w:val="HTML Cite"/>
    <w:qFormat/>
    <w:rPr>
      <w:rFonts w:ascii="Times New Roman" w:eastAsia="宋体" w:hAnsi="Times New Roman" w:cs="Times New Roman"/>
      <w:color w:val="008000"/>
      <w:sz w:val="16"/>
      <w:szCs w:val="16"/>
      <w:bdr w:val="single" w:sz="6" w:space="0" w:color="EBEBEB"/>
    </w:rPr>
  </w:style>
  <w:style w:type="character" w:styleId="af2">
    <w:name w:val="footnote reference"/>
    <w:qFormat/>
    <w:rPr>
      <w:rFonts w:ascii="Times New Roman" w:eastAsia="宋体" w:hAnsi="Times New Roman" w:cs="Times New Roman"/>
      <w:vertAlign w:val="superscript"/>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Default">
    <w:name w:val="Default"/>
    <w:qFormat/>
    <w:pPr>
      <w:widowControl w:val="0"/>
      <w:autoSpaceDE w:val="0"/>
      <w:autoSpaceDN w:val="0"/>
      <w:adjustRightInd w:val="0"/>
    </w:pPr>
    <w:rPr>
      <w:rFonts w:ascii="方正小标宋简体" w:eastAsia="方正小标宋简体" w:cs="方正小标宋简体"/>
      <w:color w:val="000000"/>
      <w:sz w:val="24"/>
      <w:szCs w:val="24"/>
    </w:rPr>
  </w:style>
  <w:style w:type="character" w:customStyle="1" w:styleId="c-icon14">
    <w:name w:val="c-icon14"/>
    <w:qFormat/>
    <w:rPr>
      <w:rFonts w:ascii="Times New Roman" w:eastAsia="宋体" w:hAnsi="Times New Roman" w:cs="Times New Roman"/>
    </w:rPr>
  </w:style>
  <w:style w:type="character" w:customStyle="1" w:styleId="a7">
    <w:name w:val="页眉 字符"/>
    <w:link w:val="a6"/>
    <w:qFormat/>
    <w:rPr>
      <w:rFonts w:ascii="Times New Roman" w:eastAsia="宋体" w:hAnsi="Times New Roman" w:cs="Times New Roman"/>
      <w:kern w:val="2"/>
      <w:sz w:val="18"/>
      <w:szCs w:val="18"/>
    </w:rPr>
  </w:style>
  <w:style w:type="character" w:customStyle="1" w:styleId="c-icon">
    <w:name w:val="c-icon"/>
    <w:qFormat/>
    <w:rPr>
      <w:rFonts w:ascii="Times New Roman" w:eastAsia="宋体" w:hAnsi="Times New Roman" w:cs="Times New Roman"/>
    </w:rPr>
  </w:style>
  <w:style w:type="character" w:styleId="af3">
    <w:name w:val="Unresolved Mention"/>
    <w:basedOn w:val="a0"/>
    <w:uiPriority w:val="99"/>
    <w:semiHidden/>
    <w:unhideWhenUsed/>
    <w:rsid w:val="006A2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lib.nankai.edu.cn/12066/lis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574</Words>
  <Characters>3272</Characters>
  <Application>Microsoft Office Word</Application>
  <DocSecurity>0</DocSecurity>
  <Lines>27</Lines>
  <Paragraphs>7</Paragraphs>
  <ScaleCrop>false</ScaleCrop>
  <Company>微软中国</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南开大学博士研究生论文评审及答辩工作流程20210122</dc:title>
  <dc:creator>leilei</dc:creator>
  <cp:lastModifiedBy>徐博</cp:lastModifiedBy>
  <cp:revision>2</cp:revision>
  <cp:lastPrinted>2020-04-30T07:55:00Z</cp:lastPrinted>
  <dcterms:created xsi:type="dcterms:W3CDTF">2022-03-07T07:36:00Z</dcterms:created>
  <dcterms:modified xsi:type="dcterms:W3CDTF">2022-03-07T07:36:00Z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